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Hans"/>
        </w:rPr>
        <w:t>中国建筑史</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History</w:t>
            </w:r>
            <w:r>
              <w:rPr>
                <w:rFonts w:hint="default" w:ascii="宋体" w:hAnsi="宋体" w:eastAsia="宋体"/>
                <w:lang w:eastAsia="zh-Hans"/>
              </w:rPr>
              <w:t xml:space="preserve"> of Chinese Architecture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eastAsia="宋体"/>
              </w:rPr>
              <w:t>ARTE3403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学科基础课程、专业选修课程（风景园林）</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rPr>
              <w:t>建筑学、历史建筑保护工程</w:t>
            </w:r>
            <w:r>
              <w:rPr>
                <w:rFonts w:hint="eastAsia" w:ascii="宋体" w:hAnsi="宋体" w:eastAsia="宋体"/>
                <w:lang w:eastAsia="zh-CN"/>
              </w:rPr>
              <w:t>、</w:t>
            </w:r>
            <w:r>
              <w:rPr>
                <w:rFonts w:hint="eastAsia" w:ascii="宋体" w:hAnsi="宋体" w:eastAsia="宋体"/>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ascii="宋体" w:hAnsi="宋体" w:eastAsia="宋体"/>
              </w:rPr>
              <w:t>3.00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ascii="宋体" w:hAnsi="宋体" w:eastAsia="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Hans"/>
              </w:rPr>
              <w:t>巨凯夫</w:t>
            </w:r>
            <w:r>
              <w:rPr>
                <w:rFonts w:hint="eastAsia" w:ascii="宋体" w:hAnsi="宋体" w:eastAsia="宋体"/>
                <w:lang w:val="en-US" w:eastAsia="zh-CN"/>
              </w:rPr>
              <w:t>、徐粤</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ascii="宋体" w:hAnsi="宋体" w:eastAsia="宋体"/>
              </w:rPr>
              <w:t>2021</w:t>
            </w:r>
            <w:r>
              <w:rPr>
                <w:rFonts w:hint="eastAsia" w:ascii="宋体" w:hAnsi="宋体" w:eastAsia="宋体"/>
                <w:lang w:val="en-US" w:eastAsia="zh-Hans"/>
              </w:rPr>
              <w:t>年</w:t>
            </w:r>
            <w:r>
              <w:rPr>
                <w:rFonts w:hint="default" w:ascii="宋体" w:hAnsi="宋体" w:eastAsia="宋体"/>
                <w:lang w:eastAsia="zh-Hans"/>
              </w:rPr>
              <w:t>3</w:t>
            </w:r>
            <w:r>
              <w:rPr>
                <w:rFonts w:hint="eastAsia" w:ascii="宋体" w:hAnsi="宋体" w:eastAsia="宋体"/>
                <w:lang w:val="en-US" w:eastAsia="zh-Hans"/>
              </w:rPr>
              <w:t>月</w:t>
            </w:r>
            <w:r>
              <w:rPr>
                <w:rFonts w:hint="default" w:ascii="宋体" w:hAnsi="宋体" w:eastAsia="宋体"/>
                <w:lang w:eastAsia="zh-Hans"/>
              </w:rPr>
              <w:t>21</w:t>
            </w:r>
            <w:r>
              <w:rPr>
                <w:rFonts w:hint="eastAsia" w:ascii="宋体" w:hAnsi="宋体" w:eastAsia="宋体"/>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eastAsia" w:ascii="宋体" w:hAnsi="宋体" w:eastAsia="宋体"/>
                <w:lang w:val="en-US" w:eastAsia="zh-Hans"/>
              </w:rPr>
            </w:pPr>
            <w:r>
              <w:rPr>
                <w:rFonts w:hint="eastAsia" w:ascii="宋体" w:hAnsi="宋体" w:eastAsia="宋体"/>
                <w:lang w:val="en-US" w:eastAsia="zh-Hans"/>
              </w:rPr>
              <w:t>潘谷西主编</w:t>
            </w:r>
            <w:r>
              <w:rPr>
                <w:rFonts w:hint="default" w:ascii="宋体" w:hAnsi="宋体" w:eastAsia="宋体"/>
                <w:lang w:eastAsia="zh-Hans"/>
              </w:rPr>
              <w:t>.</w:t>
            </w:r>
            <w:r>
              <w:rPr>
                <w:rFonts w:hint="eastAsia" w:ascii="宋体" w:hAnsi="宋体" w:eastAsia="宋体"/>
                <w:lang w:val="en-US" w:eastAsia="zh-Hans"/>
              </w:rPr>
              <w:t>中国建筑史（第七版）</w:t>
            </w:r>
            <w:r>
              <w:rPr>
                <w:rFonts w:hint="default" w:ascii="宋体" w:hAnsi="宋体" w:eastAsia="宋体"/>
                <w:lang w:eastAsia="zh-Hans"/>
              </w:rPr>
              <w:t>[M].</w:t>
            </w:r>
            <w:r>
              <w:rPr>
                <w:rFonts w:hint="eastAsia" w:ascii="宋体" w:hAnsi="宋体" w:eastAsia="宋体"/>
                <w:lang w:val="en-US" w:eastAsia="zh-Hans"/>
              </w:rPr>
              <w:t>北京：中国建筑工业出版社，</w:t>
            </w:r>
            <w:r>
              <w:rPr>
                <w:rFonts w:hint="default" w:ascii="宋体" w:hAnsi="宋体" w:eastAsia="宋体"/>
                <w:lang w:eastAsia="zh-Hans"/>
              </w:rPr>
              <w:t>2015.</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hint="eastAsia" w:hAnsi="宋体" w:cs="宋体"/>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eastAsia" w:hAnsi="宋体" w:cs="宋体"/>
        </w:rPr>
      </w:pPr>
      <w:r>
        <w:rPr>
          <w:rFonts w:hint="eastAsia" w:hAnsi="宋体" w:cs="宋体"/>
        </w:rPr>
        <w:t>本课程为建筑学专业必修课，为</w:t>
      </w:r>
      <w:r>
        <w:rPr>
          <w:rFonts w:hint="default" w:hAnsi="宋体" w:cs="宋体"/>
        </w:rPr>
        <w:t>54</w:t>
      </w:r>
      <w:r>
        <w:rPr>
          <w:rFonts w:hint="eastAsia" w:hAnsi="宋体" w:cs="宋体"/>
        </w:rPr>
        <w:t>学时的理论课。本课程的主要目的是</w:t>
      </w:r>
      <w:r>
        <w:rPr>
          <w:rFonts w:hint="eastAsia" w:hAnsi="宋体" w:cs="宋体"/>
          <w:lang w:val="en-US" w:eastAsia="zh-Hans"/>
        </w:rPr>
        <w:t>通过对中国古代及近现代建筑基本特征及发生发展规律的讲授，使学生对于我国古代建筑具有概观性的认知，并促使学生反思全球化背景下我国城市、建筑及景观发展中的现代性问题</w:t>
      </w:r>
      <w:r>
        <w:rPr>
          <w:rFonts w:hint="eastAsia" w:hAnsi="宋体" w:cs="宋体"/>
        </w:rPr>
        <w:t>。</w:t>
      </w:r>
    </w:p>
    <w:p>
      <w:pPr>
        <w:pStyle w:val="2"/>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2"/>
        <w:numPr>
          <w:ilvl w:val="0"/>
          <w:numId w:val="0"/>
        </w:numPr>
        <w:spacing w:before="156" w:beforeLines="50" w:after="156" w:afterLines="50"/>
        <w:ind w:firstLine="420" w:firstLineChars="0"/>
        <w:rPr>
          <w:rFonts w:hint="eastAsia" w:ascii="黑体" w:hAnsi="黑体" w:eastAsia="黑体" w:cs="宋体"/>
          <w:sz w:val="24"/>
          <w:szCs w:val="24"/>
        </w:rPr>
      </w:pPr>
      <w:r>
        <w:rPr>
          <w:rFonts w:hint="eastAsia"/>
        </w:rPr>
        <w:t>本课程从中国古代社会的、经济的、历史的、文化的角度介绍中国古代建筑产生、发展及变化的</w:t>
      </w:r>
      <w:r>
        <w:rPr>
          <w:rFonts w:hint="eastAsia"/>
          <w:lang w:val="en-US" w:eastAsia="zh-Hans"/>
        </w:rPr>
        <w:t>原因。</w:t>
      </w:r>
      <w:r>
        <w:rPr>
          <w:rFonts w:hint="eastAsia"/>
        </w:rPr>
        <w:t>通过分析中国建筑史上的优秀实例，使学生</w:t>
      </w:r>
      <w:r>
        <w:rPr>
          <w:rFonts w:hint="eastAsia"/>
          <w:lang w:val="en-US" w:eastAsia="zh-Hans"/>
        </w:rPr>
        <w:t>了解</w:t>
      </w:r>
      <w:r>
        <w:rPr>
          <w:rFonts w:hint="eastAsia"/>
        </w:rPr>
        <w:t>中国传统建筑、城市的设计语言、规划手法，</w:t>
      </w:r>
      <w:r>
        <w:rPr>
          <w:rFonts w:hint="eastAsia"/>
          <w:lang w:val="en-US" w:eastAsia="zh-Hans"/>
        </w:rPr>
        <w:t>并进一步理解</w:t>
      </w:r>
      <w:r>
        <w:rPr>
          <w:rFonts w:hint="eastAsia"/>
        </w:rPr>
        <w:t>古代建筑设计思想、理论和方法。同时，通过</w:t>
      </w:r>
      <w:r>
        <w:rPr>
          <w:rFonts w:hint="eastAsia"/>
          <w:lang w:val="en-US" w:eastAsia="zh-Hans"/>
        </w:rPr>
        <w:t>对</w:t>
      </w:r>
      <w:r>
        <w:rPr>
          <w:rFonts w:hint="eastAsia"/>
        </w:rPr>
        <w:t>建筑技术、建筑类型、建筑样式与风格、工官与匠帮、《营造法式》等</w:t>
      </w:r>
      <w:r>
        <w:rPr>
          <w:rFonts w:hint="eastAsia"/>
          <w:lang w:val="en-US" w:eastAsia="zh-Hans"/>
        </w:rPr>
        <w:t>著名建筑史命题</w:t>
      </w:r>
      <w:r>
        <w:rPr>
          <w:rFonts w:hint="eastAsia"/>
        </w:rPr>
        <w:t>的介绍等，使学生了解中国建筑成就的丰富性、认识中国建筑的发展规律。</w:t>
      </w:r>
      <w:r>
        <w:rPr>
          <w:rFonts w:hint="eastAsia"/>
          <w:lang w:val="en-US" w:eastAsia="zh-Hans"/>
        </w:rPr>
        <w:t>课程通过对历史知识和规律讲授，培养同学的历史观念，从而为各个专业提供理论支撑。</w:t>
      </w:r>
    </w:p>
    <w:p>
      <w:pPr>
        <w:pStyle w:val="2"/>
        <w:spacing w:before="156" w:beforeLines="50" w:after="156" w:afterLines="50"/>
        <w:ind w:firstLine="422" w:firstLineChars="200"/>
        <w:rPr>
          <w:rFonts w:hAnsi="宋体" w:cs="宋体"/>
          <w:b/>
        </w:rPr>
      </w:pPr>
      <w:r>
        <w:rPr>
          <w:rFonts w:hint="eastAsia" w:hAnsi="宋体" w:cs="宋体"/>
          <w:b/>
        </w:rPr>
        <w:t>课程目标1：</w:t>
      </w:r>
      <w:r>
        <w:rPr>
          <w:rFonts w:hint="eastAsia" w:hAnsi="宋体" w:cs="宋体"/>
          <w:b/>
          <w:lang w:val="en-US" w:eastAsia="zh-Hans"/>
        </w:rPr>
        <w:t>掌握中国古代建筑的基本特征</w:t>
      </w:r>
    </w:p>
    <w:p>
      <w:pPr>
        <w:pStyle w:val="2"/>
        <w:spacing w:before="156" w:beforeLines="50" w:after="156" w:afterLines="50"/>
        <w:ind w:firstLine="420" w:firstLineChars="200"/>
        <w:rPr>
          <w:rFonts w:hAnsi="宋体" w:cs="宋体"/>
        </w:rPr>
      </w:pPr>
      <w:r>
        <w:rPr>
          <w:rFonts w:hint="eastAsia" w:hAnsi="宋体" w:cs="宋体"/>
        </w:rPr>
        <w:t>1．1</w:t>
      </w:r>
      <w:r>
        <w:rPr>
          <w:rFonts w:hint="eastAsia" w:hAnsi="宋体" w:cs="宋体"/>
          <w:lang w:val="en-US" w:eastAsia="zh-Hans"/>
        </w:rPr>
        <w:t>掌握我国古代建筑的基本类型（官式建筑、风土建筑）；</w:t>
      </w:r>
    </w:p>
    <w:p>
      <w:pPr>
        <w:pStyle w:val="2"/>
        <w:spacing w:before="156" w:beforeLines="50" w:after="156" w:afterLines="50"/>
        <w:ind w:firstLine="420" w:firstLineChars="200"/>
        <w:rPr>
          <w:rFonts w:hint="eastAsia" w:hAnsi="宋体" w:cs="宋体"/>
          <w:lang w:val="en-US" w:eastAsia="zh-Hans"/>
        </w:rPr>
      </w:pPr>
      <w:r>
        <w:rPr>
          <w:rFonts w:hAnsi="宋体" w:cs="宋体"/>
        </w:rPr>
        <w:t>1</w:t>
      </w:r>
      <w:r>
        <w:rPr>
          <w:rFonts w:hint="eastAsia" w:hAnsi="宋体" w:cs="宋体"/>
        </w:rPr>
        <w:t>．2</w:t>
      </w:r>
      <w:r>
        <w:rPr>
          <w:rFonts w:hint="eastAsia" w:hAnsi="宋体" w:cs="宋体"/>
          <w:lang w:val="en-US" w:eastAsia="zh-Hans"/>
        </w:rPr>
        <w:t>掌握我国古代建筑的基本形制特征（空间布局、建筑结构、屋顶形制）；</w:t>
      </w:r>
    </w:p>
    <w:p>
      <w:pPr>
        <w:pStyle w:val="2"/>
        <w:spacing w:before="156" w:beforeLines="50" w:after="156" w:afterLines="50"/>
        <w:ind w:firstLine="420" w:firstLineChars="200"/>
        <w:rPr>
          <w:rFonts w:hint="eastAsia" w:hAnsi="宋体" w:cs="宋体"/>
          <w:lang w:eastAsia="zh-Hans"/>
        </w:rPr>
      </w:pPr>
      <w:r>
        <w:rPr>
          <w:rFonts w:hint="default" w:hAnsi="宋体" w:cs="宋体"/>
          <w:lang w:eastAsia="zh-Hans"/>
        </w:rPr>
        <w:t>1. 3</w:t>
      </w:r>
      <w:r>
        <w:rPr>
          <w:rFonts w:hint="eastAsia" w:hAnsi="宋体" w:cs="宋体"/>
          <w:lang w:val="en-US" w:eastAsia="zh-Hans"/>
        </w:rPr>
        <w:t>理解建筑形制的文化含义与等级特征。</w:t>
      </w:r>
    </w:p>
    <w:p>
      <w:pPr>
        <w:pStyle w:val="2"/>
        <w:spacing w:before="156" w:beforeLines="50" w:after="156" w:afterLines="50"/>
        <w:ind w:firstLine="422" w:firstLineChars="200"/>
        <w:rPr>
          <w:rFonts w:hAnsi="宋体" w:cs="宋体"/>
          <w:b/>
        </w:rPr>
      </w:pPr>
      <w:r>
        <w:rPr>
          <w:rFonts w:hint="eastAsia" w:hAnsi="宋体" w:cs="宋体"/>
          <w:b/>
        </w:rPr>
        <w:t>课程目标2：</w:t>
      </w:r>
      <w:r>
        <w:rPr>
          <w:rFonts w:hint="eastAsia" w:hAnsi="宋体" w:cs="宋体"/>
          <w:b/>
          <w:lang w:val="en-US" w:eastAsia="zh-Hans"/>
        </w:rPr>
        <w:t>理解中国古代建筑的发生发展过程及其动因</w:t>
      </w:r>
    </w:p>
    <w:p>
      <w:pPr>
        <w:pStyle w:val="2"/>
        <w:spacing w:before="156" w:beforeLines="50" w:after="156" w:afterLines="50"/>
        <w:ind w:firstLine="420" w:firstLineChars="200"/>
        <w:rPr>
          <w:rFonts w:hAnsi="宋体" w:cs="宋体"/>
        </w:rPr>
      </w:pPr>
      <w:r>
        <w:rPr>
          <w:rFonts w:hint="eastAsia" w:hAnsi="宋体" w:cs="宋体"/>
        </w:rPr>
        <w:t>2．1</w:t>
      </w:r>
      <w:r>
        <w:rPr>
          <w:rFonts w:hint="eastAsia" w:hAnsi="宋体" w:cs="宋体"/>
          <w:lang w:val="en-US" w:eastAsia="zh-Hans"/>
        </w:rPr>
        <w:t>理解各个时期社会文化背景、建造技术发展水平对于城市和建筑形制的影响；</w:t>
      </w:r>
    </w:p>
    <w:p>
      <w:pPr>
        <w:pStyle w:val="2"/>
        <w:spacing w:before="156" w:beforeLines="50" w:after="156" w:afterLines="50"/>
        <w:ind w:firstLine="420" w:firstLineChars="200"/>
        <w:rPr>
          <w:rFonts w:hint="eastAsia" w:hAnsi="宋体" w:cs="宋体"/>
          <w:lang w:val="en-US" w:eastAsia="zh-Hans"/>
        </w:rPr>
      </w:pPr>
      <w:r>
        <w:rPr>
          <w:rFonts w:hAnsi="宋体" w:cs="宋体"/>
        </w:rPr>
        <w:t>2</w:t>
      </w:r>
      <w:r>
        <w:rPr>
          <w:rFonts w:hint="eastAsia" w:hAnsi="宋体" w:cs="宋体"/>
        </w:rPr>
        <w:t>．2</w:t>
      </w:r>
      <w:r>
        <w:rPr>
          <w:rFonts w:hint="eastAsia" w:hAnsi="宋体" w:cs="宋体"/>
          <w:lang w:val="en-US" w:eastAsia="zh-Hans"/>
        </w:rPr>
        <w:t>理解城市、礼制建筑、宗教建筑、陵墓等的时代特征，掌握重要建筑的图像特征；</w:t>
      </w:r>
    </w:p>
    <w:p>
      <w:pPr>
        <w:pStyle w:val="2"/>
        <w:spacing w:before="156" w:beforeLines="50" w:after="156" w:afterLines="50"/>
        <w:ind w:firstLine="420" w:firstLineChars="200"/>
        <w:rPr>
          <w:rFonts w:hint="eastAsia" w:hAnsi="宋体" w:cs="宋体"/>
          <w:lang w:eastAsia="zh-Hans"/>
        </w:rPr>
      </w:pPr>
      <w:r>
        <w:rPr>
          <w:rFonts w:hint="default" w:hAnsi="宋体" w:cs="宋体"/>
          <w:lang w:eastAsia="zh-Hans"/>
        </w:rPr>
        <w:t>2. 3</w:t>
      </w:r>
      <w:r>
        <w:rPr>
          <w:rFonts w:hint="eastAsia" w:hAnsi="宋体" w:cs="宋体"/>
          <w:lang w:val="en-US" w:eastAsia="zh-Hans"/>
        </w:rPr>
        <w:t>理解风土建筑的种类、分布规律、因应特征；</w:t>
      </w:r>
    </w:p>
    <w:p>
      <w:pPr>
        <w:pStyle w:val="2"/>
        <w:spacing w:before="156" w:beforeLines="50" w:after="156" w:afterLines="50"/>
        <w:ind w:firstLine="420" w:firstLineChars="200"/>
        <w:rPr>
          <w:rFonts w:hAnsi="宋体" w:cs="宋体"/>
        </w:rPr>
      </w:pPr>
      <w:r>
        <w:rPr>
          <w:rFonts w:hint="default" w:hAnsi="宋体" w:cs="宋体"/>
          <w:lang w:eastAsia="zh-Hans"/>
        </w:rPr>
        <w:t>2. 4</w:t>
      </w:r>
      <w:r>
        <w:rPr>
          <w:rFonts w:hint="eastAsia" w:hAnsi="宋体" w:cs="宋体"/>
          <w:lang w:val="en-US" w:eastAsia="zh-Hans"/>
        </w:rPr>
        <w:t>理解中国古代城市和建筑设计意匠。</w:t>
      </w:r>
    </w:p>
    <w:p>
      <w:pPr>
        <w:pStyle w:val="2"/>
        <w:spacing w:before="156" w:beforeLines="50" w:after="156" w:afterLines="50"/>
        <w:ind w:firstLine="422" w:firstLineChars="200"/>
        <w:rPr>
          <w:rFonts w:hAnsi="宋体" w:cs="宋体"/>
          <w:b/>
        </w:rPr>
      </w:pPr>
      <w:r>
        <w:rPr>
          <w:rFonts w:hint="eastAsia" w:hAnsi="宋体" w:cs="宋体"/>
          <w:b/>
        </w:rPr>
        <w:t>课程目标3：</w:t>
      </w:r>
      <w:r>
        <w:rPr>
          <w:rFonts w:hint="eastAsia" w:hAnsi="宋体" w:cs="宋体"/>
          <w:b/>
          <w:lang w:val="en-US" w:eastAsia="zh-Hans"/>
        </w:rPr>
        <w:t>初步以世界史、当代史的视角理解中国古代建筑的特征</w:t>
      </w:r>
    </w:p>
    <w:p>
      <w:pPr>
        <w:pStyle w:val="2"/>
        <w:spacing w:before="156" w:beforeLines="50" w:after="156" w:afterLines="50"/>
        <w:ind w:firstLine="420" w:firstLineChars="200"/>
        <w:rPr>
          <w:rFonts w:hint="eastAsia" w:hAnsi="宋体" w:cs="宋体"/>
          <w:lang w:val="en-US" w:eastAsia="zh-Hans"/>
        </w:rPr>
      </w:pPr>
      <w:r>
        <w:rPr>
          <w:rFonts w:hAnsi="宋体" w:cs="宋体"/>
        </w:rPr>
        <w:t>3. 1</w:t>
      </w:r>
      <w:r>
        <w:rPr>
          <w:rFonts w:hint="eastAsia" w:hAnsi="宋体" w:cs="宋体"/>
          <w:lang w:val="en-US" w:eastAsia="zh-Hans"/>
        </w:rPr>
        <w:t>理解古代丝绸之路对于中西方建筑的影响；</w:t>
      </w:r>
    </w:p>
    <w:p>
      <w:pPr>
        <w:pStyle w:val="2"/>
        <w:spacing w:before="156" w:beforeLines="50" w:after="156" w:afterLines="50"/>
        <w:ind w:firstLine="420" w:firstLineChars="200"/>
        <w:rPr>
          <w:rFonts w:hint="eastAsia" w:hAnsi="宋体" w:cs="宋体"/>
          <w:lang w:eastAsia="zh-Hans"/>
        </w:rPr>
      </w:pPr>
      <w:r>
        <w:rPr>
          <w:rFonts w:hint="default" w:hAnsi="宋体" w:cs="宋体"/>
          <w:lang w:eastAsia="zh-Hans"/>
        </w:rPr>
        <w:t>3. 2</w:t>
      </w:r>
      <w:r>
        <w:rPr>
          <w:rFonts w:hint="eastAsia" w:hAnsi="宋体" w:cs="宋体"/>
          <w:lang w:val="en-US" w:eastAsia="zh-Hans"/>
        </w:rPr>
        <w:t>理解中国古代建筑对于东亚的影响。</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left"/>
              <w:rPr>
                <w:rFonts w:hAnsi="宋体" w:cs="宋体"/>
              </w:rPr>
            </w:pPr>
            <w:r>
              <w:rPr>
                <w:rFonts w:hint="eastAsia" w:hAnsi="宋体" w:cs="宋体"/>
              </w:rPr>
              <w:t>1</w:t>
            </w:r>
            <w:r>
              <w:rPr>
                <w:rFonts w:hint="eastAsia" w:hAnsi="宋体" w:cs="宋体"/>
                <w:lang w:eastAsia="zh-Hans"/>
              </w:rPr>
              <w:t>.</w:t>
            </w:r>
            <w:r>
              <w:rPr>
                <w:rFonts w:hint="eastAsia" w:hAnsi="宋体" w:cs="宋体"/>
              </w:rPr>
              <w:t>1</w:t>
            </w:r>
            <w:r>
              <w:rPr>
                <w:rFonts w:hint="eastAsia" w:hAnsi="宋体" w:cs="宋体"/>
                <w:lang w:val="en-US" w:eastAsia="zh-Hans"/>
              </w:rPr>
              <w:t>掌握我国古代建筑的基本类型</w:t>
            </w:r>
          </w:p>
        </w:tc>
        <w:tc>
          <w:tcPr>
            <w:tcW w:w="3118" w:type="dxa"/>
            <w:vMerge w:val="restart"/>
            <w:vAlign w:val="center"/>
          </w:tcPr>
          <w:p>
            <w:pPr>
              <w:pStyle w:val="2"/>
              <w:spacing w:before="156" w:beforeLines="50" w:after="156" w:afterLines="50"/>
              <w:jc w:val="center"/>
              <w:rPr>
                <w:rFonts w:hint="eastAsia" w:hAnsi="宋体" w:eastAsia="宋体" w:cs="宋体"/>
                <w:lang w:val="en-US" w:eastAsia="zh-Hans"/>
              </w:rPr>
            </w:pPr>
            <w:r>
              <w:rPr>
                <w:rFonts w:hint="eastAsia" w:hAnsi="宋体" w:cs="宋体"/>
                <w:lang w:val="en-US" w:eastAsia="zh-Hans"/>
              </w:rPr>
              <w:t>模块一：绪论</w:t>
            </w:r>
          </w:p>
        </w:tc>
        <w:tc>
          <w:tcPr>
            <w:tcW w:w="2688" w:type="dxa"/>
            <w:vMerge w:val="restart"/>
            <w:vAlign w:val="center"/>
          </w:tcPr>
          <w:p>
            <w:pPr>
              <w:pStyle w:val="2"/>
              <w:spacing w:before="156" w:beforeLines="50" w:after="156" w:afterLines="50"/>
              <w:jc w:val="left"/>
              <w:rPr>
                <w:rFonts w:hint="eastAsia" w:hAnsi="宋体" w:cs="宋体"/>
                <w:lang w:eastAsia="zh-Hans"/>
              </w:rPr>
            </w:pPr>
            <w:r>
              <w:rPr>
                <w:rFonts w:hint="eastAsia" w:hAnsi="宋体" w:cs="宋体"/>
                <w:lang w:eastAsia="zh-CN"/>
              </w:rPr>
              <w:t>（</w:t>
            </w:r>
            <w:r>
              <w:rPr>
                <w:rFonts w:hint="eastAsia" w:hAnsi="宋体" w:cs="宋体"/>
                <w:lang w:val="en-US" w:eastAsia="zh-CN"/>
              </w:rPr>
              <w:t>历建</w:t>
            </w:r>
            <w:r>
              <w:rPr>
                <w:rFonts w:hint="eastAsia" w:hAnsi="宋体" w:cs="宋体"/>
                <w:lang w:eastAsia="zh-CN"/>
              </w:rPr>
              <w:t>）</w:t>
            </w:r>
            <w:r>
              <w:rPr>
                <w:rFonts w:hint="eastAsia" w:ascii="宋体" w:hAnsi="宋体" w:eastAsia="宋体" w:cs="宋体"/>
              </w:rPr>
              <w:t>1-1 掌握建筑学的基础理论与知识，建筑学通用技术体系，建筑设计能力</w:t>
            </w:r>
            <w:r>
              <w:rPr>
                <w:rFonts w:hint="eastAsia" w:hAnsi="宋体" w:cs="宋体"/>
                <w:lang w:eastAsia="zh-Hans"/>
              </w:rPr>
              <w:t>。</w:t>
            </w:r>
          </w:p>
          <w:p>
            <w:pPr>
              <w:pStyle w:val="2"/>
              <w:spacing w:before="156" w:beforeLines="50" w:after="156" w:afterLines="50"/>
              <w:jc w:val="left"/>
              <w:rPr>
                <w:rFonts w:hint="eastAsia" w:hAnsi="宋体" w:cs="宋体"/>
                <w:lang w:eastAsia="zh-Hans"/>
              </w:rPr>
            </w:pPr>
            <w:r>
              <w:rPr>
                <w:rFonts w:hint="eastAsia" w:hAnsi="宋体" w:cs="宋体"/>
                <w:lang w:eastAsia="zh-CN"/>
              </w:rPr>
              <w:t>（</w:t>
            </w:r>
            <w:r>
              <w:rPr>
                <w:rFonts w:hint="eastAsia" w:hAnsi="宋体" w:cs="宋体"/>
                <w:lang w:val="en-US" w:eastAsia="zh-CN"/>
              </w:rPr>
              <w:t>风景园林</w:t>
            </w:r>
            <w:r>
              <w:rPr>
                <w:rFonts w:hint="eastAsia" w:hAnsi="宋体" w:cs="宋体"/>
                <w:lang w:eastAsia="zh-CN"/>
              </w:rPr>
              <w:t>）10-2了解风景园林学科发展趋势并能与业界同行及社会公众进行有效沟通。</w:t>
            </w:r>
            <w:bookmarkStart w:id="0" w:name="_GoBack"/>
            <w:bookmarkEnd w:id="0"/>
          </w:p>
          <w:p>
            <w:pPr>
              <w:pStyle w:val="2"/>
              <w:spacing w:before="156" w:beforeLines="50" w:after="156" w:afterLines="50"/>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Ansi="宋体" w:cs="宋体"/>
              </w:rPr>
            </w:pPr>
            <w:r>
              <w:rPr>
                <w:rFonts w:hint="eastAsia" w:hAnsi="宋体" w:cs="宋体"/>
              </w:rPr>
              <w:t>1.2</w:t>
            </w:r>
            <w:r>
              <w:rPr>
                <w:rFonts w:hint="eastAsia" w:hAnsi="宋体" w:cs="宋体"/>
                <w:lang w:val="en-US" w:eastAsia="zh-Hans"/>
              </w:rPr>
              <w:t>掌握我国古代建筑的基本形制特征</w:t>
            </w:r>
          </w:p>
        </w:tc>
        <w:tc>
          <w:tcPr>
            <w:tcW w:w="311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int="eastAsia" w:hAnsi="宋体" w:cs="宋体"/>
              </w:rPr>
            </w:pPr>
            <w:r>
              <w:rPr>
                <w:rFonts w:hint="default" w:hAnsi="宋体" w:cs="宋体"/>
                <w:lang w:eastAsia="zh-Hans"/>
              </w:rPr>
              <w:t>1.3</w:t>
            </w:r>
            <w:r>
              <w:rPr>
                <w:rFonts w:hint="eastAsia" w:hAnsi="宋体" w:cs="宋体"/>
                <w:lang w:val="en-US" w:eastAsia="zh-Hans"/>
              </w:rPr>
              <w:t>理解建筑形制的文化含义与等级特征</w:t>
            </w:r>
          </w:p>
        </w:tc>
        <w:tc>
          <w:tcPr>
            <w:tcW w:w="311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left"/>
              <w:rPr>
                <w:rFonts w:hAnsi="宋体" w:cs="宋体"/>
              </w:rPr>
            </w:pPr>
            <w:r>
              <w:rPr>
                <w:rFonts w:hint="eastAsia" w:hAnsi="宋体" w:cs="宋体"/>
              </w:rPr>
              <w:t>2.1</w:t>
            </w:r>
            <w:r>
              <w:rPr>
                <w:rFonts w:hint="eastAsia" w:hAnsi="宋体" w:cs="宋体"/>
                <w:lang w:val="en-US" w:eastAsia="zh-Hans"/>
              </w:rPr>
              <w:t>理解各个时期社会文化背景、建造技术发展水平对于城市和建筑形制的影响</w:t>
            </w:r>
          </w:p>
        </w:tc>
        <w:tc>
          <w:tcPr>
            <w:tcW w:w="3118" w:type="dxa"/>
            <w:vMerge w:val="restart"/>
            <w:vAlign w:val="center"/>
          </w:tcPr>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模块二：中国古代建筑发展概况</w:t>
            </w:r>
          </w:p>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模块三：中国古代城市发展史</w:t>
            </w:r>
          </w:p>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模块四：我国古代官式建筑的发展规律</w:t>
            </w:r>
          </w:p>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模块五：风土建筑的类型与分布</w:t>
            </w:r>
          </w:p>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模块六：建筑意匠</w:t>
            </w:r>
          </w:p>
          <w:p>
            <w:pPr>
              <w:pStyle w:val="2"/>
              <w:spacing w:before="156" w:beforeLines="50" w:after="156" w:afterLines="50"/>
              <w:jc w:val="left"/>
              <w:rPr>
                <w:rFonts w:hint="eastAsia" w:hAnsi="宋体" w:cs="宋体"/>
                <w:lang w:val="en-US" w:eastAsia="zh-Hans"/>
              </w:rPr>
            </w:pPr>
            <w:r>
              <w:rPr>
                <w:rFonts w:hint="eastAsia" w:hAnsi="宋体" w:cs="宋体"/>
                <w:lang w:val="en-US" w:eastAsia="zh-Hans"/>
              </w:rPr>
              <w:t>模块七：园林发展史</w:t>
            </w:r>
          </w:p>
        </w:tc>
        <w:tc>
          <w:tcPr>
            <w:tcW w:w="2688" w:type="dxa"/>
            <w:vMerge w:val="restart"/>
            <w:vAlign w:val="center"/>
          </w:tcPr>
          <w:p>
            <w:pPr>
              <w:pStyle w:val="2"/>
              <w:spacing w:before="156" w:beforeLines="50" w:after="156" w:afterLines="50"/>
              <w:jc w:val="left"/>
              <w:rPr>
                <w:rFonts w:hint="eastAsia" w:hAnsi="宋体" w:cs="宋体"/>
                <w:color w:val="000000"/>
                <w:kern w:val="0"/>
                <w:szCs w:val="21"/>
                <w:lang w:eastAsia="zh-CN"/>
              </w:rPr>
            </w:pPr>
            <w:r>
              <w:rPr>
                <w:rFonts w:hint="eastAsia" w:hAnsi="宋体" w:cs="宋体"/>
                <w:color w:val="000000"/>
                <w:kern w:val="0"/>
                <w:szCs w:val="21"/>
                <w:lang w:eastAsia="zh-CN"/>
              </w:rPr>
              <w:t>（</w:t>
            </w:r>
            <w:r>
              <w:rPr>
                <w:rFonts w:hint="eastAsia" w:hAnsi="宋体" w:cs="宋体"/>
                <w:color w:val="000000"/>
                <w:kern w:val="0"/>
                <w:szCs w:val="21"/>
                <w:lang w:val="en-US" w:eastAsia="zh-CN"/>
              </w:rPr>
              <w:t>建筑学</w:t>
            </w:r>
            <w:r>
              <w:rPr>
                <w:rFonts w:hint="eastAsia" w:hAnsi="宋体" w:cs="宋体"/>
                <w:color w:val="000000"/>
                <w:kern w:val="0"/>
                <w:szCs w:val="21"/>
                <w:lang w:eastAsia="zh-CN"/>
              </w:rPr>
              <w:t>）2-1掌握建筑功能、建筑美学的原则与分析方法，基本掌握建筑与场地、环境整体协调的设计原则。</w:t>
            </w:r>
          </w:p>
          <w:p>
            <w:pPr>
              <w:pStyle w:val="2"/>
              <w:spacing w:before="156" w:beforeLines="50" w:after="156" w:afterLines="50"/>
              <w:jc w:val="left"/>
              <w:rPr>
                <w:rFonts w:hint="eastAsia" w:ascii="宋体" w:hAnsi="宋体" w:eastAsia="宋体" w:cs="宋体"/>
                <w:color w:val="000000"/>
                <w:kern w:val="0"/>
                <w:szCs w:val="21"/>
                <w:lang w:eastAsia="zh-Hans"/>
              </w:rPr>
            </w:pPr>
            <w:r>
              <w:rPr>
                <w:rFonts w:hint="eastAsia" w:hAnsi="宋体" w:cs="宋体"/>
                <w:color w:val="000000"/>
                <w:kern w:val="0"/>
                <w:szCs w:val="21"/>
                <w:lang w:eastAsia="zh-CN"/>
              </w:rPr>
              <w:t>（</w:t>
            </w:r>
            <w:r>
              <w:rPr>
                <w:rFonts w:hint="eastAsia" w:hAnsi="宋体" w:cs="宋体"/>
                <w:color w:val="000000"/>
                <w:kern w:val="0"/>
                <w:szCs w:val="21"/>
                <w:lang w:val="en-US" w:eastAsia="zh-CN"/>
              </w:rPr>
              <w:t>历建</w:t>
            </w:r>
            <w:r>
              <w:rPr>
                <w:rFonts w:hint="eastAsia" w:hAnsi="宋体" w:cs="宋体"/>
                <w:color w:val="000000"/>
                <w:kern w:val="0"/>
                <w:szCs w:val="21"/>
                <w:lang w:eastAsia="zh-CN"/>
              </w:rPr>
              <w:t>）</w:t>
            </w:r>
            <w:r>
              <w:rPr>
                <w:rFonts w:hint="eastAsia" w:ascii="宋体" w:hAnsi="宋体" w:eastAsia="宋体" w:cs="宋体"/>
                <w:color w:val="000000"/>
                <w:kern w:val="0"/>
                <w:szCs w:val="21"/>
              </w:rPr>
              <w:t>3-1掌握建筑设计基础及相关基本知识点、掌握建筑设计和规划设计基本理论和实践操作方法</w:t>
            </w:r>
            <w:r>
              <w:rPr>
                <w:rFonts w:hint="eastAsia" w:ascii="宋体" w:hAnsi="宋体" w:eastAsia="宋体" w:cs="宋体"/>
                <w:color w:val="000000"/>
                <w:kern w:val="0"/>
                <w:szCs w:val="21"/>
                <w:lang w:eastAsia="zh-Hans"/>
              </w:rPr>
              <w:t>；</w:t>
            </w:r>
          </w:p>
          <w:p>
            <w:pPr>
              <w:pStyle w:val="2"/>
              <w:spacing w:before="156" w:beforeLines="50" w:after="156" w:afterLines="50"/>
              <w:jc w:val="left"/>
              <w:rPr>
                <w:rFonts w:hint="eastAsia" w:ascii="宋体" w:hAnsi="宋体" w:eastAsia="宋体" w:cs="宋体"/>
                <w:color w:val="000000"/>
                <w:kern w:val="0"/>
                <w:szCs w:val="21"/>
                <w:lang w:eastAsia="zh-Hans"/>
              </w:rPr>
            </w:pPr>
            <w:r>
              <w:rPr>
                <w:rFonts w:hint="eastAsia" w:hAnsi="宋体" w:cs="宋体"/>
                <w:lang w:eastAsia="zh-CN"/>
              </w:rPr>
              <w:t>（</w:t>
            </w:r>
            <w:r>
              <w:rPr>
                <w:rFonts w:hint="eastAsia" w:hAnsi="宋体" w:cs="宋体"/>
                <w:lang w:val="en-US" w:eastAsia="zh-CN"/>
              </w:rPr>
              <w:t>历建</w:t>
            </w:r>
            <w:r>
              <w:rPr>
                <w:rFonts w:hint="eastAsia" w:hAnsi="宋体" w:cs="宋体"/>
                <w:lang w:eastAsia="zh-CN"/>
              </w:rPr>
              <w:t>）</w:t>
            </w:r>
            <w:r>
              <w:rPr>
                <w:rFonts w:hint="eastAsia" w:ascii="宋体" w:hAnsi="宋体" w:eastAsia="宋体" w:cs="宋体"/>
                <w:color w:val="000000"/>
                <w:kern w:val="0"/>
                <w:szCs w:val="21"/>
              </w:rPr>
              <w:t>4-1掌握建筑学基本知识和专业基础理论，中外建筑古今演变的过程及时空特征</w:t>
            </w:r>
            <w:r>
              <w:rPr>
                <w:rFonts w:hint="eastAsia" w:ascii="宋体" w:hAnsi="宋体" w:eastAsia="宋体" w:cs="宋体"/>
                <w:color w:val="000000"/>
                <w:kern w:val="0"/>
                <w:szCs w:val="21"/>
                <w:lang w:eastAsia="zh-Hans"/>
              </w:rPr>
              <w:t>；</w:t>
            </w:r>
          </w:p>
          <w:p>
            <w:pPr>
              <w:pStyle w:val="2"/>
              <w:spacing w:before="156" w:beforeLines="50" w:after="156" w:afterLines="50"/>
              <w:jc w:val="left"/>
              <w:rPr>
                <w:rFonts w:hint="eastAsia" w:ascii="宋体" w:hAnsi="宋体" w:eastAsia="宋体" w:cs="宋体"/>
                <w:color w:val="000000"/>
                <w:kern w:val="0"/>
                <w:szCs w:val="21"/>
                <w:lang w:eastAsia="zh-Hans"/>
              </w:rPr>
            </w:pPr>
            <w:r>
              <w:rPr>
                <w:rFonts w:hint="eastAsia" w:hAnsi="宋体" w:cs="宋体"/>
                <w:lang w:eastAsia="zh-CN"/>
              </w:rPr>
              <w:t>（</w:t>
            </w:r>
            <w:r>
              <w:rPr>
                <w:rFonts w:hint="eastAsia" w:hAnsi="宋体" w:cs="宋体"/>
                <w:lang w:val="en-US" w:eastAsia="zh-CN"/>
              </w:rPr>
              <w:t>历建</w:t>
            </w:r>
            <w:r>
              <w:rPr>
                <w:rFonts w:hint="eastAsia" w:hAnsi="宋体" w:cs="宋体"/>
                <w:lang w:eastAsia="zh-CN"/>
              </w:rPr>
              <w:t>）</w:t>
            </w:r>
            <w:r>
              <w:rPr>
                <w:rFonts w:hint="eastAsia" w:ascii="宋体" w:hAnsi="宋体" w:eastAsia="宋体" w:cs="宋体"/>
                <w:color w:val="000000"/>
                <w:kern w:val="0"/>
                <w:szCs w:val="21"/>
              </w:rPr>
              <w:t>4-2掌握历史建筑的形制与工艺特征，及其与所依附文化系统的关系</w:t>
            </w:r>
            <w:r>
              <w:rPr>
                <w:rFonts w:hint="eastAsia" w:hAnsi="宋体" w:cs="宋体"/>
                <w:color w:val="000000"/>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Ansi="宋体" w:cs="宋体"/>
              </w:rPr>
            </w:pPr>
            <w:r>
              <w:rPr>
                <w:rFonts w:hint="eastAsia" w:hAnsi="宋体" w:cs="宋体"/>
              </w:rPr>
              <w:t>2.2</w:t>
            </w:r>
            <w:r>
              <w:rPr>
                <w:rFonts w:hint="eastAsia" w:hAnsi="宋体" w:cs="宋体"/>
                <w:lang w:val="en-US" w:eastAsia="zh-Hans"/>
              </w:rPr>
              <w:t>理解城市、礼制建筑、宗教建筑、陵墓等的时代特征，掌握重要建筑的图像特征</w:t>
            </w:r>
          </w:p>
        </w:tc>
        <w:tc>
          <w:tcPr>
            <w:tcW w:w="3118" w:type="dxa"/>
            <w:vMerge w:val="continue"/>
            <w:vAlign w:val="center"/>
          </w:tcPr>
          <w:p>
            <w:pPr>
              <w:pStyle w:val="2"/>
              <w:spacing w:before="156" w:beforeLines="50" w:after="156" w:afterLines="50"/>
              <w:jc w:val="left"/>
              <w:rPr>
                <w:rFonts w:ascii="黑体" w:hAnsi="宋体"/>
                <w:b/>
                <w:bCs/>
                <w:szCs w:val="21"/>
              </w:rPr>
            </w:pPr>
          </w:p>
        </w:tc>
        <w:tc>
          <w:tcPr>
            <w:tcW w:w="2688" w:type="dxa"/>
            <w:vMerge w:val="continue"/>
            <w:vAlign w:val="center"/>
          </w:tcPr>
          <w:p>
            <w:pPr>
              <w:pStyle w:val="2"/>
              <w:spacing w:before="156" w:beforeLines="50" w:after="156" w:afterLines="5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int="eastAsia" w:hAnsi="宋体" w:cs="宋体"/>
              </w:rPr>
            </w:pPr>
            <w:r>
              <w:rPr>
                <w:rFonts w:hint="default" w:hAnsi="宋体" w:cs="宋体"/>
                <w:lang w:eastAsia="zh-Hans"/>
              </w:rPr>
              <w:t>2.3</w:t>
            </w:r>
            <w:r>
              <w:rPr>
                <w:rFonts w:hint="eastAsia" w:hAnsi="宋体" w:cs="宋体"/>
                <w:lang w:val="en-US" w:eastAsia="zh-Hans"/>
              </w:rPr>
              <w:t>理解风土建筑的种类、分布规律、因应特征</w:t>
            </w:r>
          </w:p>
        </w:tc>
        <w:tc>
          <w:tcPr>
            <w:tcW w:w="3118" w:type="dxa"/>
            <w:vMerge w:val="continue"/>
            <w:vAlign w:val="center"/>
          </w:tcPr>
          <w:p>
            <w:pPr>
              <w:pStyle w:val="2"/>
              <w:spacing w:before="156" w:beforeLines="50" w:after="156" w:afterLines="50"/>
              <w:jc w:val="left"/>
              <w:rPr>
                <w:rFonts w:ascii="黑体" w:hAnsi="宋体"/>
                <w:b/>
                <w:bCs/>
                <w:szCs w:val="21"/>
              </w:rPr>
            </w:pPr>
          </w:p>
        </w:tc>
        <w:tc>
          <w:tcPr>
            <w:tcW w:w="2688" w:type="dxa"/>
            <w:vMerge w:val="continue"/>
            <w:vAlign w:val="center"/>
          </w:tcPr>
          <w:p>
            <w:pPr>
              <w:pStyle w:val="2"/>
              <w:spacing w:before="156" w:beforeLines="50" w:after="156" w:afterLines="5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int="default" w:hAnsi="宋体" w:cs="宋体"/>
                <w:lang w:eastAsia="zh-Hans"/>
              </w:rPr>
            </w:pPr>
            <w:r>
              <w:rPr>
                <w:rFonts w:hint="default" w:hAnsi="宋体" w:cs="宋体"/>
                <w:lang w:eastAsia="zh-Hans"/>
              </w:rPr>
              <w:t>2.4</w:t>
            </w:r>
            <w:r>
              <w:rPr>
                <w:rFonts w:hint="eastAsia" w:hAnsi="宋体" w:cs="宋体"/>
                <w:lang w:val="en-US" w:eastAsia="zh-Hans"/>
              </w:rPr>
              <w:t>理解中国古代城市和建筑设计意匠</w:t>
            </w:r>
          </w:p>
        </w:tc>
        <w:tc>
          <w:tcPr>
            <w:tcW w:w="3118" w:type="dxa"/>
            <w:vMerge w:val="continue"/>
            <w:vAlign w:val="center"/>
          </w:tcPr>
          <w:p>
            <w:pPr>
              <w:pStyle w:val="2"/>
              <w:spacing w:before="156" w:beforeLines="50" w:after="156" w:afterLines="50"/>
              <w:jc w:val="left"/>
              <w:rPr>
                <w:rFonts w:ascii="黑体" w:hAnsi="宋体"/>
                <w:b/>
                <w:bCs/>
                <w:szCs w:val="21"/>
              </w:rPr>
            </w:pPr>
          </w:p>
        </w:tc>
        <w:tc>
          <w:tcPr>
            <w:tcW w:w="2688" w:type="dxa"/>
            <w:vMerge w:val="continue"/>
            <w:vAlign w:val="center"/>
          </w:tcPr>
          <w:p>
            <w:pPr>
              <w:pStyle w:val="2"/>
              <w:spacing w:before="156" w:beforeLines="50" w:after="156" w:afterLines="5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left"/>
              <w:rPr>
                <w:rFonts w:hAnsi="宋体" w:cs="宋体"/>
              </w:rPr>
            </w:pPr>
            <w:r>
              <w:rPr>
                <w:rFonts w:hAnsi="宋体" w:cs="宋体"/>
              </w:rPr>
              <w:t>3.1</w:t>
            </w:r>
            <w:r>
              <w:rPr>
                <w:rFonts w:hint="eastAsia" w:hAnsi="宋体" w:cs="宋体"/>
                <w:lang w:val="en-US" w:eastAsia="zh-Hans"/>
              </w:rPr>
              <w:t>理解古代丝绸之路对于中西方建筑的影响</w:t>
            </w:r>
          </w:p>
        </w:tc>
        <w:tc>
          <w:tcPr>
            <w:tcW w:w="3118" w:type="dxa"/>
            <w:vMerge w:val="restart"/>
            <w:vAlign w:val="center"/>
          </w:tcPr>
          <w:p>
            <w:pPr>
              <w:pStyle w:val="2"/>
              <w:spacing w:before="156" w:beforeLines="50" w:after="156" w:afterLines="50"/>
              <w:jc w:val="left"/>
              <w:rPr>
                <w:rFonts w:hint="eastAsia" w:ascii="黑体" w:hAnsi="宋体"/>
                <w:b/>
                <w:bCs/>
                <w:szCs w:val="21"/>
                <w:lang w:val="en-US" w:eastAsia="zh-Hans"/>
              </w:rPr>
            </w:pPr>
          </w:p>
          <w:p>
            <w:pPr>
              <w:pStyle w:val="2"/>
              <w:spacing w:before="156" w:beforeLines="50" w:after="156" w:afterLines="50"/>
              <w:jc w:val="left"/>
              <w:rPr>
                <w:rFonts w:hint="eastAsia" w:ascii="黑体" w:hAnsi="宋体"/>
                <w:b w:val="0"/>
                <w:bCs w:val="0"/>
                <w:szCs w:val="21"/>
                <w:lang w:val="en-US" w:eastAsia="zh-Hans"/>
              </w:rPr>
            </w:pPr>
            <w:r>
              <w:rPr>
                <w:rFonts w:hint="eastAsia" w:ascii="黑体" w:hAnsi="宋体"/>
                <w:b w:val="0"/>
                <w:bCs w:val="0"/>
                <w:szCs w:val="21"/>
                <w:lang w:val="en-US" w:eastAsia="zh-Hans"/>
              </w:rPr>
              <w:t>模块二：中国古代建筑发展概况</w:t>
            </w:r>
          </w:p>
          <w:p>
            <w:pPr>
              <w:pStyle w:val="2"/>
              <w:spacing w:before="156" w:beforeLines="50" w:after="156" w:afterLines="50"/>
              <w:jc w:val="left"/>
              <w:rPr>
                <w:rFonts w:hint="eastAsia" w:ascii="黑体" w:hAnsi="宋体"/>
                <w:b w:val="0"/>
                <w:bCs w:val="0"/>
                <w:szCs w:val="21"/>
                <w:lang w:val="en-US" w:eastAsia="zh-Hans"/>
              </w:rPr>
            </w:pPr>
            <w:r>
              <w:rPr>
                <w:rFonts w:hint="eastAsia" w:ascii="黑体" w:hAnsi="宋体"/>
                <w:b w:val="0"/>
                <w:bCs w:val="0"/>
                <w:szCs w:val="21"/>
                <w:lang w:val="en-US" w:eastAsia="zh-Hans"/>
              </w:rPr>
              <w:t>模块三：中国古代城市发展史</w:t>
            </w:r>
          </w:p>
          <w:p>
            <w:pPr>
              <w:pStyle w:val="2"/>
              <w:spacing w:before="156" w:beforeLines="50" w:after="156" w:afterLines="50"/>
              <w:jc w:val="left"/>
              <w:rPr>
                <w:rFonts w:hint="eastAsia" w:ascii="黑体" w:hAnsi="宋体"/>
                <w:b w:val="0"/>
                <w:bCs w:val="0"/>
                <w:szCs w:val="21"/>
                <w:lang w:val="en-US" w:eastAsia="zh-Hans"/>
              </w:rPr>
            </w:pPr>
            <w:r>
              <w:rPr>
                <w:rFonts w:hint="eastAsia" w:ascii="黑体" w:hAnsi="宋体"/>
                <w:b w:val="0"/>
                <w:bCs w:val="0"/>
                <w:szCs w:val="21"/>
                <w:lang w:val="en-US" w:eastAsia="zh-Hans"/>
              </w:rPr>
              <w:t>模块四：我国古代官式建筑的发展规律</w:t>
            </w:r>
          </w:p>
          <w:p>
            <w:pPr>
              <w:pStyle w:val="2"/>
              <w:spacing w:before="156" w:beforeLines="50" w:after="156" w:afterLines="50"/>
              <w:jc w:val="left"/>
              <w:rPr>
                <w:rFonts w:hint="eastAsia" w:ascii="黑体" w:hAnsi="宋体"/>
                <w:b w:val="0"/>
                <w:bCs w:val="0"/>
                <w:szCs w:val="21"/>
                <w:lang w:val="en-US" w:eastAsia="zh-Hans"/>
              </w:rPr>
            </w:pPr>
            <w:r>
              <w:rPr>
                <w:rFonts w:hint="eastAsia" w:ascii="黑体" w:hAnsi="宋体"/>
                <w:b w:val="0"/>
                <w:bCs w:val="0"/>
                <w:szCs w:val="21"/>
                <w:lang w:val="en-US" w:eastAsia="zh-Hans"/>
              </w:rPr>
              <w:t>模块八：近代建筑</w:t>
            </w:r>
          </w:p>
        </w:tc>
        <w:tc>
          <w:tcPr>
            <w:tcW w:w="2688" w:type="dxa"/>
            <w:vMerge w:val="restart"/>
            <w:vAlign w:val="center"/>
          </w:tcPr>
          <w:p>
            <w:pPr>
              <w:pStyle w:val="2"/>
              <w:spacing w:before="156" w:beforeLines="50" w:after="156" w:afterLines="50"/>
              <w:jc w:val="center"/>
              <w:rPr>
                <w:rFonts w:hint="eastAsia" w:hAnsi="宋体" w:cs="宋体"/>
                <w:lang w:eastAsia="zh-CN"/>
              </w:rPr>
            </w:pPr>
            <w:r>
              <w:rPr>
                <w:rFonts w:hint="eastAsia" w:hAnsi="宋体" w:cs="宋体"/>
                <w:lang w:eastAsia="zh-CN"/>
              </w:rPr>
              <w:t>（</w:t>
            </w:r>
            <w:r>
              <w:rPr>
                <w:rFonts w:hint="eastAsia" w:hAnsi="宋体" w:cs="宋体"/>
                <w:lang w:val="en-US" w:eastAsia="zh-CN"/>
              </w:rPr>
              <w:t>建筑学</w:t>
            </w:r>
            <w:r>
              <w:rPr>
                <w:rFonts w:hint="eastAsia" w:hAnsi="宋体" w:cs="宋体"/>
                <w:lang w:eastAsia="zh-CN"/>
              </w:rPr>
              <w:t>）3-1了解中外建筑历史发展的过程及基本史实，历史文化遗产保护的重要性与保护原则及手段。</w:t>
            </w:r>
          </w:p>
          <w:p>
            <w:pPr>
              <w:pStyle w:val="2"/>
              <w:spacing w:before="156" w:beforeLines="50" w:after="156" w:afterLines="50"/>
              <w:jc w:val="both"/>
              <w:rPr>
                <w:rFonts w:hint="eastAsia" w:hAnsi="宋体" w:cs="宋体"/>
                <w:color w:val="000000"/>
                <w:kern w:val="0"/>
                <w:szCs w:val="21"/>
                <w:lang w:eastAsia="zh-Hans"/>
              </w:rPr>
            </w:pPr>
            <w:r>
              <w:rPr>
                <w:rFonts w:hint="eastAsia" w:hAnsi="宋体" w:cs="宋体"/>
                <w:lang w:eastAsia="zh-CN"/>
              </w:rPr>
              <w:t>（</w:t>
            </w:r>
            <w:r>
              <w:rPr>
                <w:rFonts w:hint="eastAsia" w:hAnsi="宋体" w:cs="宋体"/>
                <w:lang w:val="en-US" w:eastAsia="zh-CN"/>
              </w:rPr>
              <w:t>历建</w:t>
            </w:r>
            <w:r>
              <w:rPr>
                <w:rFonts w:hint="eastAsia" w:hAnsi="宋体" w:cs="宋体"/>
                <w:lang w:eastAsia="zh-CN"/>
              </w:rPr>
              <w:t>）</w:t>
            </w:r>
            <w:r>
              <w:rPr>
                <w:rFonts w:hint="eastAsia" w:ascii="宋体" w:hAnsi="宋体" w:eastAsia="宋体" w:cs="宋体"/>
                <w:color w:val="000000"/>
                <w:kern w:val="0"/>
                <w:szCs w:val="21"/>
              </w:rPr>
              <w:t>4-1掌握建筑学基本知识和专业基础理论，中外建筑古今演变的过程及时空特征</w:t>
            </w:r>
            <w:r>
              <w:rPr>
                <w:rFonts w:hint="eastAsia" w:hAnsi="宋体" w:cs="宋体"/>
                <w:color w:val="000000"/>
                <w:kern w:val="0"/>
                <w:szCs w:val="21"/>
                <w:lang w:eastAsia="zh-Hans"/>
              </w:rPr>
              <w:t>。</w:t>
            </w:r>
          </w:p>
          <w:p>
            <w:pPr>
              <w:pStyle w:val="2"/>
              <w:spacing w:before="156" w:beforeLines="50" w:after="156" w:afterLines="50"/>
              <w:jc w:val="both"/>
              <w:rPr>
                <w:rFonts w:hint="eastAsia" w:hAnsi="宋体" w:cs="宋体"/>
                <w:color w:val="000000"/>
                <w:kern w:val="0"/>
                <w:szCs w:val="21"/>
                <w:lang w:eastAsia="zh-Hans"/>
              </w:rPr>
            </w:pPr>
            <w:r>
              <w:rPr>
                <w:rFonts w:hint="eastAsia" w:hAnsi="宋体" w:cs="宋体"/>
                <w:lang w:eastAsia="zh-CN"/>
              </w:rPr>
              <w:t>（</w:t>
            </w:r>
            <w:r>
              <w:rPr>
                <w:rFonts w:hint="eastAsia" w:hAnsi="宋体" w:cs="宋体"/>
                <w:lang w:val="en-US" w:eastAsia="zh-CN"/>
              </w:rPr>
              <w:t>风景园林</w:t>
            </w:r>
            <w:r>
              <w:rPr>
                <w:rFonts w:hint="eastAsia" w:hAnsi="宋体" w:cs="宋体"/>
                <w:lang w:eastAsia="zh-CN"/>
              </w:rPr>
              <w:t>）12-1具有自主学习并适应发展的能力。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left"/>
              <w:rPr>
                <w:rFonts w:hAnsi="宋体" w:cs="宋体"/>
              </w:rPr>
            </w:pPr>
            <w:r>
              <w:rPr>
                <w:rFonts w:hAnsi="宋体" w:cs="宋体"/>
              </w:rPr>
              <w:t>3.2</w:t>
            </w:r>
            <w:r>
              <w:rPr>
                <w:rFonts w:hint="eastAsia" w:hAnsi="宋体" w:cs="宋体"/>
                <w:lang w:val="en-US" w:eastAsia="zh-Hans"/>
              </w:rPr>
              <w:t>理解中国古代建筑对于东亚的影响</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420" w:firstLineChars="0"/>
        <w:rPr>
          <w:rFonts w:ascii="宋体" w:hAnsi="宋体" w:eastAsia="宋体"/>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模块一：绪论（第</w:t>
      </w:r>
      <w:r>
        <w:rPr>
          <w:rFonts w:hint="default" w:ascii="黑体" w:hAnsi="黑体" w:eastAsia="黑体" w:cs="Times New Roman"/>
          <w:b/>
          <w:sz w:val="24"/>
          <w:szCs w:val="24"/>
          <w:lang w:eastAsia="zh-Hans"/>
        </w:rPr>
        <w:t>1</w:t>
      </w:r>
      <w:r>
        <w:rPr>
          <w:rFonts w:hint="eastAsia" w:ascii="黑体" w:hAnsi="黑体" w:eastAsia="黑体" w:cs="Times New Roman"/>
          <w:b/>
          <w:sz w:val="24"/>
          <w:szCs w:val="24"/>
          <w:lang w:val="en-US" w:eastAsia="zh-Hans"/>
        </w:rPr>
        <w:t>周）</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使学生初步</w:t>
      </w:r>
      <w:r>
        <w:rPr>
          <w:rFonts w:hint="eastAsia" w:ascii="宋体" w:hAnsi="宋体" w:eastAsia="宋体" w:cs="宋体"/>
          <w:color w:val="000000"/>
          <w:kern w:val="0"/>
          <w:szCs w:val="21"/>
          <w:lang w:val="en-US" w:eastAsia="zh-Hans"/>
        </w:rPr>
        <w:t>了解中国</w:t>
      </w:r>
      <w:r>
        <w:rPr>
          <w:rFonts w:hint="eastAsia" w:ascii="宋体" w:hAnsi="宋体" w:eastAsia="宋体" w:cs="宋体"/>
          <w:color w:val="000000"/>
          <w:kern w:val="0"/>
          <w:szCs w:val="21"/>
        </w:rPr>
        <w:t>建筑发展的基本脉络，</w:t>
      </w:r>
      <w:r>
        <w:rPr>
          <w:rFonts w:hint="eastAsia" w:ascii="宋体" w:hAnsi="宋体" w:eastAsia="宋体" w:cs="宋体"/>
          <w:color w:val="000000"/>
          <w:kern w:val="0"/>
          <w:szCs w:val="21"/>
          <w:lang w:val="en-US" w:eastAsia="zh-Hans"/>
        </w:rPr>
        <w:t>把握中国古代建筑的基本特征，理解和掌握不同时期的重要建筑现象。</w:t>
      </w:r>
      <w:r>
        <w:rPr>
          <w:rFonts w:hint="eastAsia" w:ascii="宋体" w:hAnsi="宋体" w:eastAsia="宋体" w:cs="宋体"/>
          <w:color w:val="000000"/>
          <w:kern w:val="0"/>
          <w:szCs w:val="21"/>
        </w:rPr>
        <w:t>熟悉课程性质和任务，了解课程学习方法。</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教学重难点</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如何使学生从文化地理的角度认知中国古代建筑的复杂性；</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如何帮助学生建构世界史视角下的中国古代建筑认知框架；</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官式建筑与风土建筑的区别与联系；</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中国古代建筑的基本形制特征；</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使学生初步了解中国建筑史学科的产生和发展背景，基本研究方法。</w:t>
      </w:r>
    </w:p>
    <w:p>
      <w:pPr>
        <w:widowControl/>
        <w:numPr>
          <w:ilvl w:val="0"/>
          <w:numId w:val="4"/>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世界文化交流史与中国古代建筑史的时间、空间含义</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中国历代疆域图；文化地理与中国文化特征（以欧洲、日本作比较）；丝绸之路、佛教对建筑文化传播的影响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eastAsia="zh-Hans"/>
              </w:rPr>
            </w:pPr>
            <w:r>
              <w:rPr>
                <w:rFonts w:hint="eastAsia" w:ascii="宋体" w:hAnsi="宋体" w:eastAsia="宋体"/>
                <w:szCs w:val="21"/>
                <w:lang w:val="en-US" w:eastAsia="zh-Hans"/>
              </w:rPr>
              <w:t>中国古代建筑的基本特征</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中国建筑的类型（官式与风土）；院落形态；三类木结构；屋顶形制；斗栱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中国建筑史学科的建立与发展</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rPr>
            </w:pPr>
            <w:r>
              <w:rPr>
                <w:rFonts w:hint="eastAsia" w:ascii="宋体" w:hAnsi="宋体" w:eastAsia="宋体" w:cs="宋体"/>
                <w:color w:val="000000"/>
                <w:kern w:val="0"/>
                <w:szCs w:val="21"/>
                <w:lang w:val="en-US" w:eastAsia="zh-Hans"/>
              </w:rPr>
              <w:t>弗莱彻建筑史（建筑之树）；日本早期东亚建筑史研究；营造学社的关系</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进行期中考试检测，老师根据期中考试成绩情况进行综合评分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模块二：中国古代建筑发展概况（第</w:t>
      </w:r>
      <w:r>
        <w:rPr>
          <w:rFonts w:hint="default" w:ascii="黑体" w:hAnsi="黑体" w:eastAsia="黑体" w:cs="Times New Roman"/>
          <w:b/>
          <w:sz w:val="24"/>
          <w:szCs w:val="24"/>
          <w:lang w:eastAsia="zh-Hans"/>
        </w:rPr>
        <w:t>2</w:t>
      </w:r>
      <w:r>
        <w:rPr>
          <w:rFonts w:hint="eastAsia" w:ascii="黑体" w:hAnsi="黑体" w:eastAsia="黑体" w:cs="Times New Roman"/>
          <w:b/>
          <w:sz w:val="24"/>
          <w:szCs w:val="24"/>
          <w:lang w:eastAsia="zh-Hans"/>
        </w:rPr>
        <w:t>、</w:t>
      </w:r>
      <w:r>
        <w:rPr>
          <w:rFonts w:hint="default" w:ascii="黑体" w:hAnsi="黑体" w:eastAsia="黑体" w:cs="Times New Roman"/>
          <w:b/>
          <w:sz w:val="24"/>
          <w:szCs w:val="24"/>
          <w:lang w:eastAsia="zh-Hans"/>
        </w:rPr>
        <w:t>3</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使学生</w:t>
      </w:r>
      <w:r>
        <w:rPr>
          <w:rFonts w:hint="eastAsia" w:ascii="宋体" w:hAnsi="宋体" w:eastAsia="宋体" w:cs="宋体"/>
          <w:color w:val="000000"/>
          <w:kern w:val="0"/>
          <w:szCs w:val="21"/>
          <w:lang w:val="en-US" w:eastAsia="zh-Hans"/>
        </w:rPr>
        <w:t>大致把握我国古代建筑的发展脉络；结合艺术史理解每个时期中国古代建筑的风格特征；掌握各历史时期重要的建筑事件。</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教学重难点</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）原始社会建筑与聚落的原型特征；</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2</w:t>
      </w:r>
      <w:r>
        <w:rPr>
          <w:rFonts w:hint="eastAsia" w:ascii="宋体" w:hAnsi="宋体" w:eastAsia="宋体" w:cs="宋体"/>
          <w:color w:val="000000"/>
          <w:kern w:val="0"/>
          <w:szCs w:val="21"/>
          <w:lang w:val="en-US" w:eastAsia="zh-Hans"/>
        </w:rPr>
        <w:t>）奴隶社会向封建社会转型过程中城市形态的演变；</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3</w:t>
      </w:r>
      <w:r>
        <w:rPr>
          <w:rFonts w:hint="eastAsia" w:ascii="宋体" w:hAnsi="宋体" w:eastAsia="宋体" w:cs="宋体"/>
          <w:color w:val="000000"/>
          <w:kern w:val="0"/>
          <w:szCs w:val="21"/>
          <w:lang w:val="en-US" w:eastAsia="zh-Hans"/>
        </w:rPr>
        <w:t>）封建社会前期建筑技术的进步对于建筑形态的影响；</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4</w:t>
      </w:r>
      <w:r>
        <w:rPr>
          <w:rFonts w:hint="eastAsia" w:ascii="宋体" w:hAnsi="宋体" w:eastAsia="宋体" w:cs="宋体"/>
          <w:color w:val="000000"/>
          <w:kern w:val="0"/>
          <w:szCs w:val="21"/>
          <w:lang w:val="en-US" w:eastAsia="zh-Hans"/>
        </w:rPr>
        <w:t>）封建社会中期材分制的成熟；</w:t>
      </w:r>
    </w:p>
    <w:p>
      <w:pPr>
        <w:widowControl/>
        <w:numPr>
          <w:ilvl w:val="0"/>
          <w:numId w:val="3"/>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封建社会后期斗栱作用的衰退与建筑形态演化的关系。</w:t>
      </w:r>
    </w:p>
    <w:p>
      <w:pPr>
        <w:widowControl/>
        <w:numPr>
          <w:ilvl w:val="0"/>
          <w:numId w:val="4"/>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原始社会的建筑雏形</w:t>
            </w:r>
          </w:p>
        </w:tc>
        <w:tc>
          <w:tcPr>
            <w:tcW w:w="1134" w:type="dxa"/>
          </w:tcPr>
          <w:p>
            <w:pPr>
              <w:widowControl/>
              <w:jc w:val="left"/>
              <w:rPr>
                <w:rFonts w:hint="eastAsia" w:ascii="宋体" w:hAnsi="宋体" w:eastAsia="宋体"/>
                <w:szCs w:val="21"/>
              </w:rPr>
            </w:pPr>
            <w:r>
              <w:rPr>
                <w:rFonts w:hint="default"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新、旧石器时代的原始聚落特征；穴居；巢居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夏商周三代的建筑与技术发展</w:t>
            </w:r>
          </w:p>
        </w:tc>
        <w:tc>
          <w:tcPr>
            <w:tcW w:w="1134" w:type="dxa"/>
          </w:tcPr>
          <w:p>
            <w:pPr>
              <w:widowControl/>
              <w:jc w:val="left"/>
              <w:rPr>
                <w:rFonts w:hint="eastAsia" w:ascii="宋体" w:hAnsi="宋体" w:eastAsia="宋体"/>
                <w:szCs w:val="21"/>
              </w:rPr>
            </w:pPr>
            <w:r>
              <w:rPr>
                <w:rFonts w:hint="default"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宫殿；殷商宫殿建筑遗址；商代夯土技术的发展；西周宗庙遗址；周代的制瓦技术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封建社会早期的建筑特征</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春秋战国时期的城市特点、水利工程；高台建筑的结构材料特点和成因；秦汉城市、陵墓的基本特征；南北朝时期的佛教建筑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封建社会盛期的建筑特征</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唐宋时期的典型木构举例；隋唐城市对东亚的影响；唐宋城市制度的基本特点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封建社会末期的建筑特征</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元明清三代官式建筑形制的演化规律；重点宗教建筑举例；明清官式建筑类型</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进行期中考试检测，老师根据期中考试成绩情况进行综合评分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模块三：中国古代城市发展史（第</w:t>
      </w:r>
      <w:r>
        <w:rPr>
          <w:rFonts w:hint="default" w:ascii="黑体" w:hAnsi="黑体" w:eastAsia="黑体" w:cs="Times New Roman"/>
          <w:b/>
          <w:sz w:val="24"/>
          <w:szCs w:val="24"/>
          <w:lang w:eastAsia="zh-Hans"/>
        </w:rPr>
        <w:t>4-6</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Hans"/>
        </w:rPr>
        <w:t>以文化地理为主要方法讲述中国古代城市的择址与形态变迁。</w:t>
      </w:r>
      <w:r>
        <w:rPr>
          <w:rFonts w:hint="eastAsia" w:ascii="宋体" w:hAnsi="宋体" w:eastAsia="宋体" w:cs="宋体"/>
          <w:color w:val="000000"/>
          <w:kern w:val="0"/>
          <w:szCs w:val="21"/>
        </w:rPr>
        <w:t>使学生</w:t>
      </w:r>
      <w:r>
        <w:rPr>
          <w:rFonts w:hint="eastAsia" w:ascii="宋体" w:hAnsi="宋体" w:eastAsia="宋体" w:cs="宋体"/>
          <w:color w:val="000000"/>
          <w:kern w:val="0"/>
          <w:szCs w:val="21"/>
          <w:lang w:val="en-US" w:eastAsia="zh-Hans"/>
        </w:rPr>
        <w:t>理解古代都城的选址规律，理解各个朝代都城组成元素（朝、市、祖、社）的选址特征。掌握重要城市的形态特征。</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w:t>
      </w:r>
      <w:r>
        <w:rPr>
          <w:rFonts w:hint="eastAsia" w:ascii="宋体" w:hAnsi="宋体" w:eastAsia="宋体" w:cs="宋体"/>
        </w:rPr>
        <w:t>中国</w:t>
      </w:r>
      <w:r>
        <w:rPr>
          <w:rFonts w:hint="eastAsia" w:ascii="宋体" w:hAnsi="宋体" w:eastAsia="宋体" w:cs="宋体"/>
          <w:lang w:val="en-US" w:eastAsia="zh-Hans"/>
        </w:rPr>
        <w:t>不同时期</w:t>
      </w:r>
      <w:r>
        <w:rPr>
          <w:rFonts w:hint="eastAsia" w:ascii="宋体" w:hAnsi="宋体" w:eastAsia="宋体" w:cs="宋体"/>
        </w:rPr>
        <w:t>城市</w:t>
      </w:r>
      <w:r>
        <w:rPr>
          <w:rFonts w:hint="eastAsia" w:ascii="宋体" w:hAnsi="宋体" w:eastAsia="宋体" w:cs="宋体"/>
          <w:lang w:val="en-US" w:eastAsia="zh-Hans"/>
        </w:rPr>
        <w:t>的形态特征</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古代</w:t>
      </w:r>
      <w:r>
        <w:rPr>
          <w:rFonts w:hint="eastAsia" w:ascii="宋体" w:hAnsi="宋体" w:eastAsia="宋体" w:cs="宋体"/>
        </w:rPr>
        <w:t>城市规划与设计思想；</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lang w:eastAsia="zh-Hans"/>
        </w:rPr>
        <w:t>（</w:t>
      </w:r>
      <w:r>
        <w:rPr>
          <w:rFonts w:hint="default" w:ascii="宋体" w:hAnsi="宋体" w:eastAsia="宋体" w:cs="宋体"/>
          <w:lang w:eastAsia="zh-Hans"/>
        </w:rPr>
        <w:t>3</w:t>
      </w:r>
      <w:r>
        <w:rPr>
          <w:rFonts w:hint="eastAsia" w:ascii="宋体" w:hAnsi="宋体" w:eastAsia="宋体" w:cs="宋体"/>
          <w:lang w:eastAsia="zh-Hans"/>
        </w:rPr>
        <w:t>）</w:t>
      </w:r>
      <w:r>
        <w:rPr>
          <w:rFonts w:hint="eastAsia" w:ascii="宋体" w:hAnsi="宋体" w:eastAsia="宋体" w:cs="宋体"/>
          <w:lang w:val="en-US" w:eastAsia="zh-Hans"/>
        </w:rPr>
        <w:t>我国古代文化地理特征</w:t>
      </w:r>
      <w:r>
        <w:rPr>
          <w:rFonts w:hint="eastAsia" w:ascii="宋体" w:hAnsi="宋体" w:eastAsia="宋体" w:cs="宋体"/>
        </w:rPr>
        <w:t>与都城朝市布局的关系</w:t>
      </w:r>
      <w:r>
        <w:rPr>
          <w:rFonts w:hint="eastAsia" w:ascii="宋体" w:hAnsi="宋体" w:eastAsia="宋体" w:cs="宋体"/>
          <w:lang w:eastAsia="zh-Hans"/>
        </w:rPr>
        <w:t>。</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华夏地理与历代都城选址</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中国历代都城的分布；中国王朝史与都城的选址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中国古代城市的文本原型与实例比较</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《周礼·考工记·匠人营国》的营城原则；历代都城与《周礼·考工记·匠人营国》的比较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封建社会早期的城市特征</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春秋战国时期的城市特点；汉长安的城市形态；曹魏邺城的城市形态；北魏洛阳的城市形态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封建社会盛期的城市特征</w:t>
            </w:r>
          </w:p>
        </w:tc>
        <w:tc>
          <w:tcPr>
            <w:tcW w:w="1134" w:type="dxa"/>
          </w:tcPr>
          <w:p>
            <w:pPr>
              <w:widowControl/>
              <w:jc w:val="left"/>
              <w:rPr>
                <w:rFonts w:ascii="宋体" w:hAnsi="宋体" w:eastAsia="宋体"/>
                <w:szCs w:val="21"/>
              </w:rPr>
            </w:pPr>
            <w:r>
              <w:rPr>
                <w:rFonts w:hint="default" w:ascii="宋体" w:hAnsi="宋体" w:eastAsia="宋体"/>
                <w:szCs w:val="21"/>
                <w:lang w:eastAsia="zh-Hans"/>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隋唐长安城的布局、结构；隋唐长安城对日本的影响；宋代厢房制的特征；清明上河图中的古代城市市井特征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封建社会末期的建筑特征</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元大都的城市形态；明清北京城的城市形态；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古代城市规划设计原则</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古代营城对于天文现象的赴会；城市营造的模数方法；军事地理对于都城形态的影响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城市史专题</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巴黎规划与梁陈方案比较；图像学与中国古代城市空间研究（以《清明上河图》与《姑苏繁华图》为例）</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进行期中考试检测，老师根据期中考试成绩情况进行综合评分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模块四：我国古代官式建筑的发展规律（第</w:t>
      </w:r>
      <w:r>
        <w:rPr>
          <w:rFonts w:hint="default" w:ascii="黑体" w:hAnsi="黑体" w:eastAsia="黑体" w:cs="Times New Roman"/>
          <w:b/>
          <w:sz w:val="24"/>
          <w:szCs w:val="24"/>
          <w:lang w:eastAsia="zh-Hans"/>
        </w:rPr>
        <w:t>7-11</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使学生掌握重要官式建筑（宫殿、坛庙、陵墓、宗教建筑）的图像特征，理解各类官式建筑的演变规律。</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w:t>
      </w:r>
      <w:r>
        <w:rPr>
          <w:rFonts w:hint="eastAsia" w:ascii="宋体" w:hAnsi="宋体" w:eastAsia="宋体" w:cs="宋体"/>
          <w:lang w:val="en-US" w:eastAsia="zh-Hans"/>
        </w:rPr>
        <w:t>各类官式建筑的时代特征及其背景</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皇权与宗教的博弈对于官式建筑的影响</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lang w:eastAsia="zh-Hans"/>
        </w:rPr>
        <w:t>（</w:t>
      </w:r>
      <w:r>
        <w:rPr>
          <w:rFonts w:hint="default" w:ascii="宋体" w:hAnsi="宋体" w:eastAsia="宋体" w:cs="宋体"/>
          <w:lang w:eastAsia="zh-Hans"/>
        </w:rPr>
        <w:t>3</w:t>
      </w:r>
      <w:r>
        <w:rPr>
          <w:rFonts w:hint="eastAsia" w:ascii="宋体" w:hAnsi="宋体" w:eastAsia="宋体" w:cs="宋体"/>
          <w:lang w:eastAsia="zh-Hans"/>
        </w:rPr>
        <w:t>）</w:t>
      </w:r>
      <w:r>
        <w:rPr>
          <w:rFonts w:hint="eastAsia" w:ascii="宋体" w:hAnsi="宋体" w:eastAsia="宋体" w:cs="宋体"/>
          <w:lang w:val="en-US" w:eastAsia="zh-Hans"/>
        </w:rPr>
        <w:t>南北技术交流、技术发展与官式建筑形态演变的关系；</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汉代以前中国建筑的基本特征</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汉以前的考古遗址所反映的中国古代建筑特征；</w:t>
            </w:r>
          </w:p>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汉代陶屋明器画像砖所反映的建筑形象；汉代斗栱的象征性特征；汉代建筑屋面特征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宫殿建筑</w:t>
            </w:r>
          </w:p>
        </w:tc>
        <w:tc>
          <w:tcPr>
            <w:tcW w:w="1134" w:type="dxa"/>
          </w:tcPr>
          <w:p>
            <w:pPr>
              <w:widowControl/>
              <w:jc w:val="left"/>
              <w:rPr>
                <w:rFonts w:ascii="宋体" w:hAnsi="宋体" w:eastAsia="宋体"/>
                <w:szCs w:val="21"/>
              </w:rPr>
            </w:pPr>
            <w:r>
              <w:rPr>
                <w:rFonts w:hint="default" w:ascii="宋体" w:hAnsi="宋体" w:eastAsia="宋体"/>
                <w:szCs w:val="21"/>
                <w:lang w:eastAsia="zh-Hans"/>
              </w:rPr>
              <w:t>3</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宫殿建筑的形态演变；唐大明宫的建筑考古学研究举例；元代工字殿的形制特点；明清紫禁城的布局特点，故宫的权力空间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陵墓</w:t>
            </w:r>
          </w:p>
        </w:tc>
        <w:tc>
          <w:tcPr>
            <w:tcW w:w="1134" w:type="dxa"/>
          </w:tcPr>
          <w:p>
            <w:pPr>
              <w:widowControl/>
              <w:jc w:val="left"/>
              <w:rPr>
                <w:rFonts w:ascii="宋体" w:hAnsi="宋体" w:eastAsia="宋体"/>
                <w:szCs w:val="21"/>
              </w:rPr>
            </w:pPr>
            <w:r>
              <w:rPr>
                <w:rFonts w:hint="default" w:ascii="宋体" w:hAnsi="宋体" w:eastAsia="宋体"/>
                <w:szCs w:val="21"/>
                <w:lang w:eastAsia="zh-Hans"/>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中国古代的厚葬传统；秦始皇陵的形制特征；汉代的陵邑制度；唐代帝陵的大地景观特征（以唐乾陵为例）；宋代帝陵布局的风水特征；明清帝陵群的选址布局，重要陵墓的空间形制特征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坛庙</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坛庙建筑的类型与功能；历代坛庙建筑的布局选址特征；明清北京城坛庙建筑的形制特点（重点讲述天坛的平面形制）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宗教建筑</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汉传佛教伽蓝布局的演化；佛塔的演变过程；重要佛教建筑的形制分析；重要道教建筑实例分析；重要伊斯兰教建筑分析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建筑传播学专题</w:t>
            </w:r>
          </w:p>
        </w:tc>
        <w:tc>
          <w:tcPr>
            <w:tcW w:w="1134" w:type="dxa"/>
          </w:tcPr>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以中日佛教建筑为例，简述唐代建筑与和样建筑，南宋佛教建筑与禅宗样建筑；福建地方建筑传统与日本大佛样建筑的关系</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考试检测，老师根据</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rPr>
          <w:rFonts w:hint="eastAsia" w:ascii="黑体" w:hAnsi="黑体" w:eastAsia="黑体" w:cs="Times New Roman"/>
          <w:b/>
          <w:sz w:val="24"/>
          <w:szCs w:val="24"/>
          <w:lang w:val="en-US" w:eastAsia="zh-Hans"/>
        </w:rPr>
      </w:pPr>
      <w:r>
        <w:rPr>
          <w:rFonts w:hint="eastAsia" w:ascii="黑体" w:hAnsi="黑体" w:eastAsia="黑体" w:cs="Times New Roman"/>
          <w:b/>
          <w:sz w:val="24"/>
          <w:szCs w:val="24"/>
          <w:lang w:val="en-US" w:eastAsia="zh-Hans"/>
        </w:rPr>
        <w:t>期中考试：开卷考试（第</w:t>
      </w:r>
      <w:r>
        <w:rPr>
          <w:rFonts w:hint="default" w:ascii="黑体" w:hAnsi="黑体" w:eastAsia="黑体" w:cs="Times New Roman"/>
          <w:b/>
          <w:sz w:val="24"/>
          <w:szCs w:val="24"/>
          <w:lang w:eastAsia="zh-Hans"/>
        </w:rPr>
        <w:t>8</w:t>
      </w:r>
      <w:r>
        <w:rPr>
          <w:rFonts w:hint="eastAsia" w:ascii="黑体" w:hAnsi="黑体" w:eastAsia="黑体" w:cs="Times New Roman"/>
          <w:b/>
          <w:sz w:val="24"/>
          <w:szCs w:val="24"/>
          <w:lang w:val="en-US" w:eastAsia="zh-Hans"/>
        </w:rPr>
        <w:t>周）</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Hans"/>
        </w:rPr>
      </w:pPr>
      <w:r>
        <w:rPr>
          <w:rFonts w:hint="eastAsia" w:ascii="宋体" w:hAnsi="宋体" w:eastAsia="宋体" w:cs="TimesNewRomanPSMT"/>
          <w:color w:val="000000"/>
          <w:kern w:val="0"/>
          <w:szCs w:val="21"/>
          <w:lang w:val="en-US" w:eastAsia="zh-Hans"/>
        </w:rPr>
        <w:t>绘图题x</w:t>
      </w:r>
      <w:r>
        <w:rPr>
          <w:rFonts w:hint="default" w:ascii="宋体" w:hAnsi="宋体" w:eastAsia="宋体" w:cs="TimesNewRomanPSMT"/>
          <w:color w:val="000000"/>
          <w:kern w:val="0"/>
          <w:szCs w:val="21"/>
          <w:lang w:eastAsia="zh-Hans"/>
        </w:rPr>
        <w:t>4+</w:t>
      </w:r>
      <w:r>
        <w:rPr>
          <w:rFonts w:hint="eastAsia" w:ascii="宋体" w:hAnsi="宋体" w:eastAsia="宋体" w:cs="TimesNewRomanPSMT"/>
          <w:color w:val="000000"/>
          <w:kern w:val="0"/>
          <w:szCs w:val="21"/>
          <w:lang w:val="en-US" w:eastAsia="zh-Hans"/>
        </w:rPr>
        <w:t>简答题x</w:t>
      </w:r>
      <w:r>
        <w:rPr>
          <w:rFonts w:hint="default" w:ascii="宋体" w:hAnsi="宋体" w:eastAsia="宋体" w:cs="TimesNewRomanPSMT"/>
          <w:color w:val="000000"/>
          <w:kern w:val="0"/>
          <w:szCs w:val="21"/>
          <w:lang w:eastAsia="zh-Hans"/>
        </w:rPr>
        <w:t>1</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模块五：风土建筑的类型与分布（第</w:t>
      </w:r>
      <w:r>
        <w:rPr>
          <w:rFonts w:hint="default" w:ascii="黑体" w:hAnsi="黑体" w:eastAsia="黑体" w:cs="Times New Roman"/>
          <w:b/>
          <w:sz w:val="24"/>
          <w:szCs w:val="24"/>
          <w:lang w:eastAsia="zh-Hans"/>
        </w:rPr>
        <w:t>12</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使学生通过比较风土建筑与官式建筑的区别和联系掌握风土建筑的概念；掌握风土建筑的分布规律；理解风土建筑与社会地理环境的因应关系；掌握主要风土建筑的图像特征。</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w:t>
      </w:r>
      <w:r>
        <w:rPr>
          <w:rFonts w:hint="eastAsia" w:ascii="宋体" w:hAnsi="宋体" w:eastAsia="宋体" w:cs="宋体"/>
          <w:lang w:val="en-US" w:eastAsia="zh-Hans"/>
        </w:rPr>
        <w:t>风土建筑与官式建筑的联系</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风土建筑与环境的因应关系；</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lang w:eastAsia="zh-Hans"/>
        </w:rPr>
        <w:t>（</w:t>
      </w:r>
      <w:r>
        <w:rPr>
          <w:rFonts w:hint="default" w:ascii="宋体" w:hAnsi="宋体" w:eastAsia="宋体" w:cs="宋体"/>
          <w:lang w:eastAsia="zh-Hans"/>
        </w:rPr>
        <w:t>3</w:t>
      </w:r>
      <w:r>
        <w:rPr>
          <w:rFonts w:hint="eastAsia" w:ascii="宋体" w:hAnsi="宋体" w:eastAsia="宋体" w:cs="宋体"/>
          <w:lang w:eastAsia="zh-Hans"/>
        </w:rPr>
        <w:t>）</w:t>
      </w:r>
      <w:r>
        <w:rPr>
          <w:rFonts w:hint="eastAsia" w:ascii="宋体" w:hAnsi="宋体" w:eastAsia="宋体" w:cs="宋体"/>
          <w:lang w:val="en-US" w:eastAsia="zh-Hans"/>
        </w:rPr>
        <w:t>风土建筑的分布规律特点。</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风土建筑的概念</w:t>
            </w:r>
          </w:p>
        </w:tc>
        <w:tc>
          <w:tcPr>
            <w:tcW w:w="1134" w:type="dxa"/>
          </w:tcPr>
          <w:p>
            <w:pPr>
              <w:widowControl/>
              <w:jc w:val="left"/>
              <w:rPr>
                <w:rFonts w:hint="eastAsia" w:ascii="宋体" w:hAnsi="宋体" w:eastAsia="宋体"/>
                <w:szCs w:val="21"/>
              </w:rPr>
            </w:pPr>
            <w:r>
              <w:rPr>
                <w:rFonts w:hint="default"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风土建筑的概念；风土建筑与官式建筑的联系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汉族及少数民族风土建筑的构成特征</w:t>
            </w:r>
          </w:p>
        </w:tc>
        <w:tc>
          <w:tcPr>
            <w:tcW w:w="1134" w:type="dxa"/>
          </w:tcPr>
          <w:p>
            <w:pPr>
              <w:widowControl/>
              <w:jc w:val="left"/>
              <w:rPr>
                <w:rFonts w:hint="eastAsia" w:ascii="宋体" w:hAnsi="宋体" w:eastAsia="宋体"/>
                <w:szCs w:val="21"/>
              </w:rPr>
            </w:pPr>
            <w:r>
              <w:rPr>
                <w:rFonts w:hint="default" w:ascii="宋体" w:hAnsi="宋体" w:eastAsia="宋体"/>
                <w:szCs w:val="21"/>
              </w:rPr>
              <w:t>1</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四合院建筑的构成特征；其他汉族院落的比例特点；云南一颗印住宅的形制特征；客家土楼的形制特征；新疆阿以旺住宅的形制特征；西南少数民族干栏建筑的特征；窑洞建筑的特征。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风土建筑的地域分布规律</w:t>
            </w:r>
          </w:p>
        </w:tc>
        <w:tc>
          <w:tcPr>
            <w:tcW w:w="1134" w:type="dxa"/>
          </w:tcPr>
          <w:p>
            <w:pPr>
              <w:widowControl/>
              <w:jc w:val="left"/>
              <w:rPr>
                <w:rFonts w:ascii="宋体" w:hAnsi="宋体" w:eastAsia="宋体"/>
                <w:szCs w:val="21"/>
              </w:rPr>
            </w:pPr>
            <w:r>
              <w:rPr>
                <w:rFonts w:hint="default" w:ascii="宋体" w:hAnsi="宋体" w:eastAsia="宋体"/>
                <w:szCs w:val="21"/>
                <w:lang w:eastAsia="zh-Hans"/>
              </w:rPr>
              <w:t>0.5</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南北方风土建筑的结构材料特点；屋顶坡度与等降水线的桂略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风土建筑的人类学研究专题</w:t>
            </w:r>
          </w:p>
        </w:tc>
        <w:tc>
          <w:tcPr>
            <w:tcW w:w="1134" w:type="dxa"/>
          </w:tcPr>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以侗族为例讲述风土建筑与环境的因应关系</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考试检测，老师根据</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模块六：建筑意匠（第</w:t>
      </w:r>
      <w:r>
        <w:rPr>
          <w:rFonts w:hint="default" w:ascii="黑体" w:hAnsi="黑体" w:eastAsia="黑体" w:cs="Times New Roman"/>
          <w:b/>
          <w:sz w:val="24"/>
          <w:szCs w:val="24"/>
          <w:lang w:eastAsia="zh-Hans"/>
        </w:rPr>
        <w:t>13</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理解中国古代城市和建筑的设计手法；理解古代风水学说的科学成分；理解以《营造法式》和《清式营造则例》为代表的中国官式建筑模数化发展的两个阶段；理解建筑空间、结构、装饰形态所反映的等级含义。</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）我国模数制度与西方的异同</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风水理论的科学性解读；</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lang w:eastAsia="zh-Hans"/>
        </w:rPr>
        <w:t>（</w:t>
      </w:r>
      <w:r>
        <w:rPr>
          <w:rFonts w:hint="default" w:ascii="宋体" w:hAnsi="宋体" w:eastAsia="宋体" w:cs="宋体"/>
          <w:lang w:eastAsia="zh-Hans"/>
        </w:rPr>
        <w:t>3</w:t>
      </w:r>
      <w:r>
        <w:rPr>
          <w:rFonts w:hint="eastAsia" w:ascii="宋体" w:hAnsi="宋体" w:eastAsia="宋体" w:cs="宋体"/>
          <w:lang w:eastAsia="zh-Hans"/>
        </w:rPr>
        <w:t>）</w:t>
      </w:r>
      <w:r>
        <w:rPr>
          <w:rFonts w:hint="eastAsia" w:ascii="宋体" w:hAnsi="宋体" w:eastAsia="宋体" w:cs="宋体"/>
          <w:lang w:val="en-US" w:eastAsia="zh-Hans"/>
        </w:rPr>
        <w:t>中国建筑的审美特征与文化、技术的关系。</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风水堪舆</w:t>
            </w:r>
          </w:p>
        </w:tc>
        <w:tc>
          <w:tcPr>
            <w:tcW w:w="1134" w:type="dxa"/>
          </w:tcPr>
          <w:p>
            <w:pPr>
              <w:widowControl/>
              <w:jc w:val="left"/>
              <w:rPr>
                <w:rFonts w:hint="eastAsia" w:ascii="宋体" w:hAnsi="宋体" w:eastAsia="宋体"/>
                <w:szCs w:val="21"/>
              </w:rPr>
            </w:pPr>
            <w:r>
              <w:rPr>
                <w:rFonts w:hint="default" w:ascii="宋体" w:hAnsi="宋体" w:eastAsia="宋体"/>
                <w:szCs w:val="21"/>
              </w:rPr>
              <w:t>0.5</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风水理论的科学成分解读（环境观、宇宙观）；鲁班尺在建筑营造中的应用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古代官式大木结构及细部特征演变</w:t>
            </w:r>
          </w:p>
        </w:tc>
        <w:tc>
          <w:tcPr>
            <w:tcW w:w="1134" w:type="dxa"/>
          </w:tcPr>
          <w:p>
            <w:pPr>
              <w:widowControl/>
              <w:jc w:val="left"/>
              <w:rPr>
                <w:rFonts w:hint="eastAsia" w:ascii="宋体" w:hAnsi="宋体" w:eastAsia="宋体"/>
                <w:szCs w:val="21"/>
              </w:rPr>
            </w:pPr>
            <w:r>
              <w:rPr>
                <w:rFonts w:hint="default" w:ascii="宋体" w:hAnsi="宋体" w:eastAsia="宋体"/>
                <w:szCs w:val="21"/>
              </w:rPr>
              <w:t>1.5</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斗栱的演变规律；唐宋殿阁的抬梁做法；元代官式建筑的移柱与减柱做法；明清建筑结构特征；瓦作的时代特征与地域特征（以鸱吻为例）；砖作的时代特征；小木作的时代特征；彩画的类型与等级含义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古代官式建筑设计方法</w:t>
            </w:r>
          </w:p>
        </w:tc>
        <w:tc>
          <w:tcPr>
            <w:tcW w:w="1134" w:type="dxa"/>
          </w:tcPr>
          <w:p>
            <w:pPr>
              <w:widowControl/>
              <w:jc w:val="left"/>
              <w:rPr>
                <w:rFonts w:ascii="宋体" w:hAnsi="宋体" w:eastAsia="宋体"/>
                <w:szCs w:val="21"/>
              </w:rPr>
            </w:pPr>
            <w:r>
              <w:rPr>
                <w:rFonts w:hint="default" w:ascii="宋体" w:hAnsi="宋体" w:eastAsia="宋体"/>
                <w:szCs w:val="21"/>
                <w:lang w:eastAsia="zh-Hans"/>
              </w:rPr>
              <w:t>1</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材分制度、扩大模数在唐宋官式建筑中的应用</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进行</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考试检测，老师根据</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模块七：园林发展史（第</w:t>
      </w:r>
      <w:r>
        <w:rPr>
          <w:rFonts w:hint="default" w:ascii="黑体" w:hAnsi="黑体" w:eastAsia="黑体" w:cs="Times New Roman"/>
          <w:b/>
          <w:sz w:val="24"/>
          <w:szCs w:val="24"/>
          <w:lang w:eastAsia="zh-Hans"/>
        </w:rPr>
        <w:t>14</w:t>
      </w:r>
      <w:r>
        <w:rPr>
          <w:rFonts w:hint="eastAsia" w:ascii="黑体" w:hAnsi="黑体" w:eastAsia="黑体" w:cs="Times New Roman"/>
          <w:b/>
          <w:sz w:val="24"/>
          <w:szCs w:val="24"/>
          <w:lang w:eastAsia="zh-Hans"/>
        </w:rPr>
        <w:t>、</w:t>
      </w:r>
      <w:r>
        <w:rPr>
          <w:rFonts w:hint="default" w:ascii="黑体" w:hAnsi="黑体" w:eastAsia="黑体" w:cs="Times New Roman"/>
          <w:b/>
          <w:sz w:val="24"/>
          <w:szCs w:val="24"/>
          <w:lang w:eastAsia="zh-Hans"/>
        </w:rPr>
        <w:t>15</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使学生理解中国古代园林的发展脉络；理解东西方园林的异同；理解明清文人园林的造园手法；理解北方皇家园林与江南文人园的异同；掌握园林建筑的类型；掌握江南典型文人园林的空间特征。</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）早期无实物遗存的园林形态的讲解</w:t>
      </w:r>
      <w:r>
        <w:rPr>
          <w:rFonts w:hint="eastAsia" w:ascii="宋体" w:hAnsi="宋体" w:eastAsia="宋体" w:cs="宋体"/>
        </w:rPr>
        <w:t>；</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皇家园林与江南私家园林的异同；</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中国古代园林发展史</w:t>
            </w:r>
          </w:p>
        </w:tc>
        <w:tc>
          <w:tcPr>
            <w:tcW w:w="1134" w:type="dxa"/>
          </w:tcPr>
          <w:p>
            <w:pPr>
              <w:widowControl/>
              <w:jc w:val="left"/>
              <w:rPr>
                <w:rFonts w:hint="eastAsia" w:ascii="宋体" w:hAnsi="宋体" w:eastAsia="宋体"/>
                <w:szCs w:val="21"/>
              </w:rPr>
            </w:pPr>
            <w:r>
              <w:rPr>
                <w:rFonts w:hint="default"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《诗经》与三代园林；求仙思想与汉代园林；日本净土园林反映的唐代中国园林形象；宋代园林的文人意趣；明清皇家园林与江南私家园林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中国古代造园实例</w:t>
            </w:r>
          </w:p>
        </w:tc>
        <w:tc>
          <w:tcPr>
            <w:tcW w:w="1134" w:type="dxa"/>
          </w:tcPr>
          <w:p>
            <w:pPr>
              <w:widowControl/>
              <w:jc w:val="left"/>
              <w:rPr>
                <w:rFonts w:hint="eastAsia" w:ascii="宋体" w:hAnsi="宋体" w:eastAsia="宋体"/>
                <w:szCs w:val="21"/>
              </w:rPr>
            </w:pPr>
            <w:r>
              <w:rPr>
                <w:rFonts w:hint="default"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清代皇家园林的特征（避暑山庄、颐和园等）：姜娜私家园林的特点（拙政园、留园、网师园、寄畅园等）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造园手法</w:t>
            </w:r>
          </w:p>
        </w:tc>
        <w:tc>
          <w:tcPr>
            <w:tcW w:w="1134" w:type="dxa"/>
          </w:tcPr>
          <w:p>
            <w:pPr>
              <w:widowControl/>
              <w:jc w:val="left"/>
              <w:rPr>
                <w:rFonts w:ascii="宋体" w:hAnsi="宋体" w:eastAsia="宋体"/>
                <w:szCs w:val="21"/>
              </w:rPr>
            </w:pPr>
            <w:r>
              <w:rPr>
                <w:rFonts w:hint="default" w:ascii="宋体" w:hAnsi="宋体" w:eastAsia="宋体"/>
                <w:szCs w:val="21"/>
                <w:lang w:eastAsia="zh-Hans"/>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借景手法及距离；对景手法及距离；空间序列分析（以留园为例）</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考试检测，老师根据</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Hans"/>
        </w:rPr>
        <w:t>模块八：近代建筑（第</w:t>
      </w:r>
      <w:r>
        <w:rPr>
          <w:rFonts w:hint="default" w:ascii="黑体" w:hAnsi="黑体" w:eastAsia="黑体" w:cs="Times New Roman"/>
          <w:b/>
          <w:sz w:val="24"/>
          <w:szCs w:val="24"/>
          <w:lang w:eastAsia="zh-Hans"/>
        </w:rPr>
        <w:t>16</w:t>
      </w:r>
      <w:r>
        <w:rPr>
          <w:rFonts w:hint="eastAsia" w:ascii="黑体" w:hAnsi="黑体" w:eastAsia="黑体" w:cs="Times New Roman"/>
          <w:b/>
          <w:sz w:val="24"/>
          <w:szCs w:val="24"/>
          <w:lang w:eastAsia="zh-Hans"/>
        </w:rPr>
        <w:t>、</w:t>
      </w:r>
      <w:r>
        <w:rPr>
          <w:rFonts w:hint="default" w:ascii="黑体" w:hAnsi="黑体" w:eastAsia="黑体" w:cs="Times New Roman"/>
          <w:b/>
          <w:sz w:val="24"/>
          <w:szCs w:val="24"/>
          <w:lang w:eastAsia="zh-Hans"/>
        </w:rPr>
        <w:t>17</w:t>
      </w:r>
      <w:r>
        <w:rPr>
          <w:rFonts w:hint="eastAsia" w:ascii="黑体" w:hAnsi="黑体" w:eastAsia="黑体" w:cs="Times New Roman"/>
          <w:b/>
          <w:sz w:val="24"/>
          <w:szCs w:val="24"/>
          <w:lang w:val="en-US" w:eastAsia="zh-Hans"/>
        </w:rPr>
        <w:t>周）</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1.</w:t>
      </w:r>
      <w:r>
        <w:rPr>
          <w:rFonts w:hint="eastAsia" w:ascii="宋体" w:hAnsi="宋体" w:eastAsia="宋体" w:cs="宋体"/>
          <w:color w:val="000000"/>
          <w:kern w:val="0"/>
          <w:szCs w:val="21"/>
        </w:rPr>
        <w:t xml:space="preserve">教学目标 </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使学生理解中国古代建筑在近现代转型过程中的形态特征；理解西方建筑思潮与建筑师对中国近代建筑的影响；掌握重要近现代建筑师的作品；理解中国现代建筑的主要作品和设计背景。</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2.</w:t>
      </w:r>
      <w:r>
        <w:rPr>
          <w:rFonts w:hint="eastAsia" w:ascii="宋体" w:hAnsi="宋体" w:eastAsia="宋体" w:cs="宋体"/>
          <w:color w:val="000000"/>
          <w:kern w:val="0"/>
          <w:szCs w:val="21"/>
        </w:rPr>
        <w:t>教学重难点</w:t>
      </w:r>
    </w:p>
    <w:p>
      <w:pPr>
        <w:spacing w:line="288" w:lineRule="auto"/>
        <w:ind w:firstLine="420"/>
        <w:rPr>
          <w:rFonts w:hint="eastAsia" w:ascii="宋体" w:hAnsi="宋体" w:eastAsia="宋体" w:cs="宋体"/>
        </w:rPr>
      </w:pPr>
      <w:r>
        <w:rPr>
          <w:rFonts w:hint="eastAsia" w:ascii="宋体" w:hAnsi="宋体" w:eastAsia="宋体" w:cs="宋体"/>
          <w:color w:val="000000"/>
          <w:kern w:val="0"/>
          <w:szCs w:val="21"/>
          <w:lang w:val="en-US" w:eastAsia="zh-Hans"/>
        </w:rPr>
        <w:t>（</w:t>
      </w:r>
      <w:r>
        <w:rPr>
          <w:rFonts w:hint="default" w:ascii="宋体" w:hAnsi="宋体" w:eastAsia="宋体" w:cs="宋体"/>
          <w:color w:val="000000"/>
          <w:kern w:val="0"/>
          <w:szCs w:val="21"/>
          <w:lang w:eastAsia="zh-Hans"/>
        </w:rPr>
        <w:t>1</w:t>
      </w:r>
      <w:r>
        <w:rPr>
          <w:rFonts w:hint="eastAsia" w:ascii="宋体" w:hAnsi="宋体" w:eastAsia="宋体" w:cs="宋体"/>
          <w:color w:val="000000"/>
          <w:kern w:val="0"/>
          <w:szCs w:val="21"/>
          <w:lang w:val="en-US" w:eastAsia="zh-Hans"/>
        </w:rPr>
        <w:t>）“中国固有形式”的概念及产生背景</w:t>
      </w:r>
      <w:r>
        <w:rPr>
          <w:rFonts w:hint="eastAsia" w:ascii="宋体" w:hAnsi="宋体" w:eastAsia="宋体" w:cs="宋体"/>
        </w:rPr>
        <w:t>；</w:t>
      </w:r>
    </w:p>
    <w:p>
      <w:pPr>
        <w:spacing w:line="288" w:lineRule="auto"/>
        <w:ind w:firstLine="420"/>
        <w:rPr>
          <w:rFonts w:hint="eastAsia" w:ascii="宋体" w:hAnsi="宋体" w:eastAsia="宋体" w:cs="宋体"/>
          <w:lang w:val="en-US" w:eastAsia="zh-Hans"/>
        </w:rPr>
      </w:pPr>
      <w:r>
        <w:rPr>
          <w:rFonts w:hint="eastAsia" w:ascii="宋体" w:hAnsi="宋体" w:eastAsia="宋体" w:cs="宋体"/>
          <w:lang w:eastAsia="zh-Hans"/>
        </w:rPr>
        <w:t>（</w:t>
      </w:r>
      <w:r>
        <w:rPr>
          <w:rFonts w:hint="default" w:ascii="宋体" w:hAnsi="宋体" w:eastAsia="宋体" w:cs="宋体"/>
          <w:lang w:eastAsia="zh-Hans"/>
        </w:rPr>
        <w:t>2</w:t>
      </w:r>
      <w:r>
        <w:rPr>
          <w:rFonts w:hint="eastAsia" w:ascii="宋体" w:hAnsi="宋体" w:eastAsia="宋体" w:cs="宋体"/>
          <w:lang w:eastAsia="zh-Hans"/>
        </w:rPr>
        <w:t>）</w:t>
      </w:r>
      <w:r>
        <w:rPr>
          <w:rFonts w:hint="eastAsia" w:ascii="宋体" w:hAnsi="宋体" w:eastAsia="宋体" w:cs="宋体"/>
          <w:lang w:val="en-US" w:eastAsia="zh-Hans"/>
        </w:rPr>
        <w:t>近现代建筑发展过程中对于古代建筑的扬弃；</w:t>
      </w:r>
    </w:p>
    <w:p>
      <w:pPr>
        <w:spacing w:line="288" w:lineRule="auto"/>
        <w:ind w:firstLine="420"/>
        <w:rPr>
          <w:rFonts w:hint="eastAsia" w:ascii="宋体" w:hAnsi="宋体" w:eastAsia="宋体" w:cs="宋体"/>
          <w:color w:val="000000"/>
          <w:kern w:val="0"/>
          <w:szCs w:val="21"/>
          <w:lang w:val="en-US" w:eastAsia="zh-Hans"/>
        </w:rPr>
      </w:pPr>
      <w:r>
        <w:rPr>
          <w:rFonts w:hint="eastAsia" w:ascii="宋体" w:hAnsi="宋体" w:eastAsia="宋体" w:cs="宋体"/>
          <w:lang w:val="en-US" w:eastAsia="zh-Hans"/>
        </w:rPr>
        <w:t>（</w:t>
      </w:r>
      <w:r>
        <w:rPr>
          <w:rFonts w:hint="default" w:ascii="宋体" w:hAnsi="宋体" w:eastAsia="宋体" w:cs="宋体"/>
          <w:lang w:eastAsia="zh-Hans"/>
        </w:rPr>
        <w:t>3</w:t>
      </w:r>
      <w:r>
        <w:rPr>
          <w:rFonts w:hint="eastAsia" w:ascii="宋体" w:hAnsi="宋体" w:eastAsia="宋体" w:cs="宋体"/>
          <w:lang w:val="en-US" w:eastAsia="zh-Hans"/>
        </w:rPr>
        <w:t>）近代建筑的一般性构图规律。</w:t>
      </w:r>
    </w:p>
    <w:p>
      <w:pPr>
        <w:widowControl/>
        <w:numPr>
          <w:ilvl w:val="0"/>
          <w:numId w:val="0"/>
        </w:numPr>
        <w:spacing w:before="156" w:beforeLines="50" w:after="156" w:afterLines="50"/>
        <w:ind w:firstLine="420" w:firstLineChars="0"/>
        <w:jc w:val="left"/>
        <w:rPr>
          <w:rFonts w:hint="eastAsia" w:ascii="宋体" w:hAnsi="宋体" w:eastAsia="宋体" w:cs="宋体"/>
          <w:color w:val="000000"/>
          <w:kern w:val="0"/>
          <w:szCs w:val="21"/>
        </w:rPr>
      </w:pPr>
      <w:r>
        <w:rPr>
          <w:rFonts w:hint="default" w:ascii="宋体" w:hAnsi="宋体" w:eastAsia="宋体" w:cs="宋体"/>
          <w:color w:val="000000"/>
          <w:kern w:val="0"/>
          <w:szCs w:val="21"/>
        </w:rPr>
        <w:t>3.</w:t>
      </w:r>
      <w:r>
        <w:rPr>
          <w:rFonts w:hint="eastAsia" w:ascii="宋体" w:hAnsi="宋体" w:eastAsia="宋体" w:cs="宋体"/>
          <w:color w:val="000000"/>
          <w:kern w:val="0"/>
          <w:szCs w:val="21"/>
        </w:rPr>
        <w:t>教学内容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教学内容</w:t>
            </w:r>
          </w:p>
        </w:tc>
        <w:tc>
          <w:tcPr>
            <w:tcW w:w="1134"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课时分配</w:t>
            </w:r>
          </w:p>
        </w:tc>
        <w:tc>
          <w:tcPr>
            <w:tcW w:w="4536" w:type="dxa"/>
            <w:shd w:val="clear" w:color="auto" w:fill="BEBEBE" w:themeFill="background1" w:themeFillShade="BF"/>
            <w:vAlign w:val="center"/>
          </w:tcPr>
          <w:p>
            <w:pPr>
              <w:widowControl/>
              <w:jc w:val="center"/>
              <w:rPr>
                <w:rFonts w:hint="eastAsia" w:ascii="宋体" w:hAnsi="宋体" w:eastAsia="宋体"/>
                <w:b/>
                <w:bCs/>
                <w:szCs w:val="21"/>
              </w:rPr>
            </w:pPr>
            <w:r>
              <w:rPr>
                <w:rFonts w:hint="eastAsia" w:ascii="宋体" w:hAnsi="宋体" w:eastAsia="宋体"/>
                <w:b/>
                <w:bCs/>
                <w:szCs w:val="21"/>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近代建筑发展的背景</w:t>
            </w:r>
          </w:p>
        </w:tc>
        <w:tc>
          <w:tcPr>
            <w:tcW w:w="1134" w:type="dxa"/>
          </w:tcPr>
          <w:p>
            <w:pPr>
              <w:widowControl/>
              <w:jc w:val="left"/>
              <w:rPr>
                <w:rFonts w:hint="eastAsia" w:ascii="宋体" w:hAnsi="宋体" w:eastAsia="宋体"/>
                <w:szCs w:val="21"/>
              </w:rPr>
            </w:pPr>
            <w:r>
              <w:rPr>
                <w:rFonts w:hint="default"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《首度计划》与“中国固有形式”的关系；洋务运动对于洋式建筑的推动；商业殖民通商对近代建筑的影响；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近代建筑的类型与风格</w:t>
            </w:r>
          </w:p>
        </w:tc>
        <w:tc>
          <w:tcPr>
            <w:tcW w:w="1134" w:type="dxa"/>
          </w:tcPr>
          <w:p>
            <w:pPr>
              <w:widowControl/>
              <w:jc w:val="left"/>
              <w:rPr>
                <w:rFonts w:hint="default" w:ascii="宋体" w:hAnsi="宋体" w:eastAsia="宋体"/>
                <w:szCs w:val="21"/>
              </w:rPr>
            </w:pPr>
            <w:r>
              <w:rPr>
                <w:rFonts w:hint="default" w:ascii="宋体" w:hAnsi="宋体" w:eastAsia="宋体"/>
                <w:szCs w:val="21"/>
              </w:rPr>
              <w:t>2</w:t>
            </w:r>
            <w:r>
              <w:rPr>
                <w:rFonts w:hint="eastAsia" w:ascii="宋体" w:hAnsi="宋体" w:eastAsia="宋体"/>
                <w:szCs w:val="21"/>
                <w:lang w:val="en-US" w:eastAsia="zh-Hans"/>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近现代建筑的类型（住宅、公共建筑、教堂、工业建筑等）；各类建筑风格及举例（传统复兴风格、折中主义风格、现代风格）；Art</w:t>
            </w:r>
            <w:r>
              <w:rPr>
                <w:rFonts w:hint="default" w:ascii="宋体" w:hAnsi="宋体" w:eastAsia="宋体"/>
                <w:szCs w:val="21"/>
                <w:lang w:eastAsia="zh-Hans"/>
              </w:rPr>
              <w:t xml:space="preserve"> </w:t>
            </w:r>
            <w:r>
              <w:rPr>
                <w:rFonts w:hint="eastAsia" w:ascii="宋体" w:hAnsi="宋体" w:eastAsia="宋体"/>
                <w:szCs w:val="21"/>
                <w:lang w:val="en-US" w:eastAsia="zh-Hans"/>
              </w:rPr>
              <w:t>Deco风格对中国建筑的影响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重要建筑师及重要建筑作品举例</w:t>
            </w:r>
          </w:p>
        </w:tc>
        <w:tc>
          <w:tcPr>
            <w:tcW w:w="1134" w:type="dxa"/>
          </w:tcPr>
          <w:p>
            <w:pPr>
              <w:widowControl/>
              <w:jc w:val="left"/>
              <w:rPr>
                <w:rFonts w:hint="eastAsia" w:ascii="宋体" w:hAnsi="宋体" w:eastAsia="宋体"/>
                <w:szCs w:val="21"/>
              </w:rPr>
            </w:pPr>
            <w:r>
              <w:rPr>
                <w:rFonts w:hint="default" w:ascii="宋体" w:hAnsi="宋体" w:eastAsia="宋体"/>
                <w:szCs w:val="21"/>
              </w:rPr>
              <w:t>2</w:t>
            </w:r>
            <w:r>
              <w:rPr>
                <w:rFonts w:hint="eastAsia" w:ascii="宋体" w:hAnsi="宋体" w:eastAsia="宋体"/>
                <w:szCs w:val="21"/>
              </w:rPr>
              <w:t>课时</w:t>
            </w:r>
          </w:p>
        </w:tc>
        <w:tc>
          <w:tcPr>
            <w:tcW w:w="4536" w:type="dxa"/>
          </w:tcPr>
          <w:p>
            <w:pPr>
              <w:widowControl/>
              <w:jc w:val="left"/>
              <w:rPr>
                <w:rFonts w:hint="eastAsia" w:ascii="宋体" w:hAnsi="宋体" w:eastAsia="宋体"/>
                <w:szCs w:val="21"/>
                <w:lang w:val="en-US" w:eastAsia="zh-Hans"/>
              </w:rPr>
            </w:pPr>
            <w:r>
              <w:rPr>
                <w:rFonts w:hint="eastAsia" w:ascii="宋体" w:hAnsi="宋体" w:eastAsia="宋体"/>
                <w:szCs w:val="21"/>
                <w:lang w:val="en-US" w:eastAsia="zh-Hans"/>
              </w:rPr>
              <w:t>墨菲、公和洋行、邬达克、吕彦直、杨廷宝、基泰工程司、华盖建筑事务所；广东碉楼建筑、上海里弄建筑、上海汇丰银行、上海沙逊大厦、中山陵</w:t>
            </w:r>
          </w:p>
        </w:tc>
      </w:tr>
    </w:tbl>
    <w:p>
      <w:pPr>
        <w:widowControl/>
        <w:spacing w:before="156" w:beforeLines="50" w:after="156" w:afterLines="50"/>
        <w:ind w:firstLine="420" w:firstLineChars="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采用课堂讲授方式，集中指导。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eastAsia="zh-Hans"/>
        </w:rPr>
      </w:pPr>
      <w:r>
        <w:rPr>
          <w:rFonts w:hint="eastAsia" w:ascii="宋体" w:hAnsi="宋体" w:eastAsia="宋体" w:cs="TimesNewRomanPSMT"/>
          <w:color w:val="000000"/>
          <w:kern w:val="0"/>
          <w:szCs w:val="21"/>
        </w:rPr>
        <w:t>进行</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考试检测，老师根据</w:t>
      </w:r>
      <w:r>
        <w:rPr>
          <w:rFonts w:hint="eastAsia" w:ascii="宋体" w:hAnsi="宋体" w:eastAsia="宋体" w:cs="TimesNewRomanPSMT"/>
          <w:color w:val="000000"/>
          <w:kern w:val="0"/>
          <w:szCs w:val="21"/>
          <w:lang w:val="en-US" w:eastAsia="zh-Hans"/>
        </w:rPr>
        <w:t>期末</w:t>
      </w:r>
      <w:r>
        <w:rPr>
          <w:rFonts w:hint="eastAsia" w:ascii="宋体" w:hAnsi="宋体" w:eastAsia="宋体" w:cs="TimesNewRomanPSMT"/>
          <w:color w:val="000000"/>
          <w:kern w:val="0"/>
          <w:szCs w:val="21"/>
        </w:rPr>
        <w:t>考试成绩情况进行综合评分</w:t>
      </w:r>
      <w:r>
        <w:rPr>
          <w:rFonts w:hint="eastAsia" w:ascii="宋体" w:hAnsi="宋体" w:eastAsia="宋体" w:cs="TimesNewRomanPSMT"/>
          <w:color w:val="000000"/>
          <w:kern w:val="0"/>
          <w:szCs w:val="21"/>
          <w:lang w:eastAsia="zh-Hans"/>
        </w:rPr>
        <w:t>。</w:t>
      </w:r>
    </w:p>
    <w:p>
      <w:pPr>
        <w:widowControl/>
        <w:spacing w:before="156" w:beforeLines="50" w:after="156" w:afterLines="50"/>
        <w:ind w:firstLine="482" w:firstLineChars="200"/>
        <w:jc w:val="left"/>
        <w:rPr>
          <w:rFonts w:hint="default" w:ascii="宋体" w:hAnsi="宋体" w:eastAsia="宋体" w:cs="TimesNewRomanPSMT"/>
          <w:color w:val="000000"/>
          <w:kern w:val="0"/>
          <w:szCs w:val="21"/>
          <w:lang w:eastAsia="zh-Hans"/>
        </w:rPr>
      </w:pPr>
      <w:r>
        <w:rPr>
          <w:rFonts w:hint="eastAsia" w:ascii="黑体" w:hAnsi="黑体" w:eastAsia="黑体" w:cs="Times New Roman"/>
          <w:b/>
          <w:sz w:val="24"/>
          <w:szCs w:val="24"/>
          <w:lang w:val="en-US" w:eastAsia="zh-Hans"/>
        </w:rPr>
        <w:t>期末考试：闭卷考试（考试周）</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模块一：绪论</w:t>
            </w:r>
          </w:p>
        </w:tc>
        <w:tc>
          <w:tcPr>
            <w:tcW w:w="2765" w:type="dxa"/>
            <w:vAlign w:val="top"/>
          </w:tcPr>
          <w:p>
            <w:pPr>
              <w:widowControl/>
              <w:jc w:val="left"/>
              <w:rPr>
                <w:rFonts w:ascii="宋体" w:hAnsi="宋体" w:eastAsia="宋体"/>
              </w:rPr>
            </w:pPr>
            <w:r>
              <w:rPr>
                <w:rFonts w:hint="eastAsia" w:ascii="宋体" w:hAnsi="宋体" w:eastAsia="宋体"/>
                <w:szCs w:val="21"/>
                <w:lang w:val="en-US" w:eastAsia="zh-Hans"/>
              </w:rPr>
              <w:t>世界文化交流史与中国古代建筑史的时间、空间含义；中国古代建筑的基本特征；中国古代建筑史学科的建立与发展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模块二：中国古代建筑发展概况</w:t>
            </w:r>
          </w:p>
        </w:tc>
        <w:tc>
          <w:tcPr>
            <w:tcW w:w="2765" w:type="dxa"/>
            <w:vAlign w:val="center"/>
          </w:tcPr>
          <w:p>
            <w:pPr>
              <w:widowControl/>
              <w:spacing w:before="156" w:beforeLines="50" w:after="156" w:afterLines="50"/>
              <w:jc w:val="left"/>
              <w:rPr>
                <w:rFonts w:ascii="宋体" w:hAnsi="宋体" w:eastAsia="宋体"/>
              </w:rPr>
            </w:pPr>
            <w:r>
              <w:rPr>
                <w:rFonts w:hint="eastAsia" w:ascii="宋体" w:hAnsi="宋体" w:eastAsia="宋体"/>
                <w:szCs w:val="21"/>
                <w:lang w:val="en-US" w:eastAsia="zh-Hans"/>
              </w:rPr>
              <w:t>原始社会的建筑雏形；夏商周三代的建筑与技术发展；封建社会早期的建筑特征；封建社会中期的建筑特征；封建社会晚期的建筑特征；</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模块三：中国古代城市发展史</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华夏地理与历代都城选址；中国古代城市的文本原型与实例比较；封建社会早期的城市特征；封建社会盛期的城市特征；封建社会晚期的城市特征；古代城市规划设计原则</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期中考试</w:t>
            </w:r>
          </w:p>
        </w:tc>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开卷考试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模块四：我国古代官式建筑的发展规律</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汉代以前中国建筑的基本特征；宫殿、陵墓、坛庙建筑的形制发展演变；宗教建筑的形制演变；传播学专题</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模块五：风土建筑类型与分布</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风土建筑的概念；汉族及少数民族风土建筑的构成特征；风土建筑的地域分布规律；风土建筑的人类学研究专题</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both"/>
              <w:rPr>
                <w:rFonts w:hint="eastAsia" w:ascii="宋体" w:hAnsi="宋体" w:eastAsia="宋体"/>
                <w:lang w:val="en-US" w:eastAsia="zh-Hans"/>
              </w:rPr>
            </w:pPr>
            <w:r>
              <w:rPr>
                <w:rFonts w:hint="eastAsia" w:ascii="宋体" w:hAnsi="宋体" w:eastAsia="宋体"/>
                <w:lang w:val="en-US" w:eastAsia="zh-Hans"/>
              </w:rPr>
              <w:t>模块六：建筑意匠</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风水堪舆；古代官式大木结构及细部特征演变规律；古代官式建筑设计方法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both"/>
              <w:rPr>
                <w:rFonts w:hint="eastAsia" w:ascii="宋体" w:hAnsi="宋体" w:eastAsia="宋体"/>
                <w:lang w:val="en-US" w:eastAsia="zh-Hans"/>
              </w:rPr>
            </w:pPr>
            <w:r>
              <w:rPr>
                <w:rFonts w:hint="eastAsia" w:ascii="宋体" w:hAnsi="宋体" w:eastAsia="宋体"/>
                <w:lang w:val="en-US" w:eastAsia="zh-Hans"/>
              </w:rPr>
              <w:t>模块七：园林发展史</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中国古代园林发展史；中国古代造园实例；造园手法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both"/>
              <w:rPr>
                <w:rFonts w:hint="eastAsia" w:ascii="宋体" w:hAnsi="宋体" w:eastAsia="宋体"/>
                <w:lang w:val="en-US" w:eastAsia="zh-Hans"/>
              </w:rPr>
            </w:pPr>
            <w:r>
              <w:rPr>
                <w:rFonts w:hint="eastAsia" w:ascii="宋体" w:hAnsi="宋体" w:eastAsia="宋体"/>
                <w:lang w:val="en-US" w:eastAsia="zh-Hans"/>
              </w:rPr>
              <w:t>模块八：近代建筑</w:t>
            </w:r>
          </w:p>
        </w:tc>
        <w:tc>
          <w:tcPr>
            <w:tcW w:w="2765" w:type="dxa"/>
            <w:vAlign w:val="center"/>
          </w:tcPr>
          <w:p>
            <w:pPr>
              <w:spacing w:line="288" w:lineRule="auto"/>
              <w:rPr>
                <w:rFonts w:ascii="宋体" w:hAnsi="宋体" w:eastAsia="宋体"/>
              </w:rPr>
            </w:pPr>
            <w:r>
              <w:rPr>
                <w:rFonts w:hint="eastAsia" w:ascii="宋体" w:hAnsi="宋体" w:eastAsia="宋体"/>
                <w:szCs w:val="21"/>
                <w:lang w:val="en-US" w:eastAsia="zh-Hans"/>
              </w:rPr>
              <w:t>近代建筑发展的背景；近代建筑的类型与风格；重要建筑师及重要建筑作品举例</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期末考试</w:t>
            </w:r>
          </w:p>
        </w:tc>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闭卷考试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合计</w:t>
            </w:r>
          </w:p>
        </w:tc>
        <w:tc>
          <w:tcPr>
            <w:tcW w:w="2765" w:type="dxa"/>
            <w:vAlign w:val="center"/>
          </w:tcPr>
          <w:p>
            <w:pPr>
              <w:widowControl/>
              <w:spacing w:before="156" w:beforeLines="50" w:after="156" w:afterLines="50"/>
              <w:jc w:val="center"/>
              <w:rPr>
                <w:rFonts w:ascii="宋体" w:hAnsi="宋体" w:eastAsia="宋体"/>
              </w:rPr>
            </w:pP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54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74"/>
        <w:gridCol w:w="1205"/>
        <w:gridCol w:w="2795"/>
        <w:gridCol w:w="1205"/>
        <w:gridCol w:w="106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37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20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79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20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06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86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模块一：绪论</w:t>
            </w:r>
          </w:p>
        </w:tc>
        <w:tc>
          <w:tcPr>
            <w:tcW w:w="2795" w:type="dxa"/>
            <w:vAlign w:val="center"/>
          </w:tcPr>
          <w:p>
            <w:pPr>
              <w:widowControl/>
              <w:spacing w:before="156" w:beforeLines="50" w:after="156" w:afterLines="50"/>
              <w:jc w:val="both"/>
              <w:rPr>
                <w:rFonts w:hint="eastAsia" w:ascii="宋体" w:hAnsi="宋体" w:eastAsia="宋体"/>
                <w:szCs w:val="21"/>
                <w:lang w:val="en-US" w:eastAsia="zh-Hans"/>
              </w:rPr>
            </w:pPr>
            <w:r>
              <w:rPr>
                <w:rFonts w:hint="eastAsia" w:ascii="宋体" w:hAnsi="宋体" w:eastAsia="宋体"/>
                <w:szCs w:val="21"/>
                <w:lang w:val="en-US" w:eastAsia="zh-Hans"/>
              </w:rPr>
              <w:t>世界文化交流史与中国古代建筑史的时间、空间含义</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both"/>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中国古代建筑的基本特征</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中国建筑史学科的建立与发展</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ascii="宋体" w:hAnsi="宋体" w:eastAsia="宋体"/>
                <w:szCs w:val="21"/>
              </w:rPr>
            </w:pPr>
            <w:r>
              <w:rPr>
                <w:rFonts w:ascii="宋体" w:hAnsi="宋体" w:eastAsia="宋体"/>
                <w:szCs w:val="21"/>
              </w:rPr>
              <w:t>2-3</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模块二：中国古代建筑发展概况</w:t>
            </w:r>
          </w:p>
        </w:tc>
        <w:tc>
          <w:tcPr>
            <w:tcW w:w="279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原始社会的建筑雏形</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0.5</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夏商周三代的建筑与艺术发展</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0.5</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封建社会早期的建筑特征</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eastAsia"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封建社会盛期的建筑特征</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eastAsia"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封建社会晚期的建筑特征</w:t>
            </w:r>
          </w:p>
        </w:tc>
        <w:tc>
          <w:tcPr>
            <w:tcW w:w="12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eastAsia" w:ascii="宋体" w:hAnsi="宋体" w:eastAsia="宋体"/>
                <w:szCs w:val="21"/>
              </w:rPr>
            </w:pPr>
            <w:r>
              <w:rPr>
                <w:rFonts w:hint="default" w:ascii="宋体" w:hAnsi="宋体" w:eastAsia="宋体"/>
                <w:szCs w:val="21"/>
              </w:rPr>
              <w:t>4-6</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模块三：中国古代城市发展史</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华夏地理与历代都城选址</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中国古代城市的文本原型与实例比较</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封建社会早期的城市特征</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封建社会盛期的城市特征</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封建社会末期的建筑特征</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古代城市规划设计原则</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城市史专题</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7-11</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模块四：我国古代官式建筑的发展规律</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汉代以前中国建筑的基本特征</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宫殿建筑</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3</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陵墓</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坛庙</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宗教建筑</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2</w:t>
            </w:r>
          </w:p>
        </w:tc>
        <w:tc>
          <w:tcPr>
            <w:tcW w:w="1064"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嵩岳寺塔平立面图</w:t>
            </w: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建筑传播学专题</w:t>
            </w:r>
          </w:p>
        </w:tc>
        <w:tc>
          <w:tcPr>
            <w:tcW w:w="1205" w:type="dxa"/>
            <w:vAlign w:val="top"/>
          </w:tcPr>
          <w:p>
            <w:pPr>
              <w:widowControl/>
              <w:jc w:val="center"/>
              <w:rPr>
                <w:rFonts w:ascii="宋体" w:hAnsi="宋体" w:eastAsia="宋体" w:cstheme="minorBidi"/>
                <w:kern w:val="2"/>
                <w:sz w:val="21"/>
                <w:szCs w:val="21"/>
                <w:lang w:val="en-US" w:eastAsia="zh-CN" w:bidi="ar-SA"/>
              </w:rPr>
            </w:pPr>
            <w:r>
              <w:rPr>
                <w:rFonts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Align w:val="center"/>
          </w:tcPr>
          <w:p>
            <w:pPr>
              <w:widowControl/>
              <w:spacing w:before="156" w:beforeLines="50" w:after="156" w:afterLines="50"/>
              <w:jc w:val="center"/>
              <w:rPr>
                <w:rFonts w:hint="default" w:ascii="宋体" w:hAnsi="宋体" w:eastAsia="宋体" w:cstheme="minorBidi"/>
                <w:kern w:val="2"/>
                <w:sz w:val="21"/>
                <w:szCs w:val="21"/>
                <w:lang w:eastAsia="zh-CN" w:bidi="ar-SA"/>
              </w:rPr>
            </w:pPr>
            <w:r>
              <w:rPr>
                <w:rFonts w:hint="default" w:ascii="宋体" w:hAnsi="宋体" w:eastAsia="宋体"/>
                <w:szCs w:val="21"/>
              </w:rPr>
              <w:t>8</w:t>
            </w:r>
          </w:p>
        </w:tc>
        <w:tc>
          <w:tcPr>
            <w:tcW w:w="374" w:type="dxa"/>
            <w:vAlign w:val="center"/>
          </w:tcPr>
          <w:p>
            <w:pPr>
              <w:widowControl/>
              <w:spacing w:before="156" w:beforeLines="50" w:after="156" w:afterLines="50"/>
              <w:jc w:val="center"/>
              <w:rPr>
                <w:rFonts w:ascii="宋体" w:hAnsi="宋体" w:eastAsia="宋体" w:cstheme="minorBidi"/>
                <w:kern w:val="2"/>
                <w:sz w:val="21"/>
                <w:szCs w:val="21"/>
                <w:lang w:val="en-US" w:eastAsia="zh-CN" w:bidi="ar-SA"/>
              </w:rPr>
            </w:pPr>
          </w:p>
        </w:tc>
        <w:tc>
          <w:tcPr>
            <w:tcW w:w="1205" w:type="dxa"/>
            <w:vAlign w:val="center"/>
          </w:tcPr>
          <w:p>
            <w:pPr>
              <w:widowControl/>
              <w:spacing w:before="156" w:beforeLines="50" w:after="156" w:afterLines="50"/>
              <w:jc w:val="center"/>
              <w:rPr>
                <w:rFonts w:hint="eastAsia" w:ascii="宋体" w:hAnsi="宋体" w:eastAsia="宋体" w:cstheme="minorBidi"/>
                <w:kern w:val="2"/>
                <w:sz w:val="21"/>
                <w:szCs w:val="21"/>
                <w:lang w:val="en-US" w:eastAsia="zh-Hans" w:bidi="ar-SA"/>
              </w:rPr>
            </w:pPr>
            <w:r>
              <w:rPr>
                <w:rFonts w:hint="eastAsia" w:ascii="宋体" w:hAnsi="宋体" w:eastAsia="宋体" w:cstheme="minorBidi"/>
                <w:kern w:val="2"/>
                <w:sz w:val="21"/>
                <w:szCs w:val="21"/>
                <w:lang w:val="en-US" w:eastAsia="zh-Hans" w:bidi="ar-SA"/>
              </w:rPr>
              <w:t>期中考试</w:t>
            </w:r>
          </w:p>
        </w:tc>
        <w:tc>
          <w:tcPr>
            <w:tcW w:w="2795" w:type="dxa"/>
            <w:vAlign w:val="top"/>
          </w:tcPr>
          <w:p>
            <w:pPr>
              <w:widowControl/>
              <w:jc w:val="left"/>
              <w:rPr>
                <w:rFonts w:hint="eastAsia" w:ascii="宋体" w:hAnsi="宋体" w:eastAsia="宋体" w:cstheme="minorBidi"/>
                <w:kern w:val="2"/>
                <w:sz w:val="21"/>
                <w:szCs w:val="21"/>
                <w:lang w:val="en-US" w:eastAsia="zh-Hans" w:bidi="ar-SA"/>
              </w:rPr>
            </w:pPr>
          </w:p>
        </w:tc>
        <w:tc>
          <w:tcPr>
            <w:tcW w:w="1205" w:type="dxa"/>
            <w:vAlign w:val="top"/>
          </w:tcPr>
          <w:p>
            <w:pPr>
              <w:widowControl/>
              <w:jc w:val="center"/>
              <w:rPr>
                <w:rFonts w:ascii="宋体" w:hAnsi="宋体" w:eastAsia="宋体" w:cstheme="minorBidi"/>
                <w:kern w:val="2"/>
                <w:sz w:val="21"/>
                <w:szCs w:val="21"/>
                <w:lang w:eastAsia="zh-CN" w:bidi="ar-SA"/>
              </w:rPr>
            </w:pPr>
            <w:r>
              <w:rPr>
                <w:rFonts w:ascii="宋体" w:hAnsi="宋体" w:eastAsia="宋体" w:cstheme="minorBidi"/>
                <w:kern w:val="2"/>
                <w:sz w:val="21"/>
                <w:szCs w:val="21"/>
                <w:lang w:eastAsia="zh-CN" w:bidi="ar-SA"/>
              </w:rPr>
              <w:t>3</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12</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模块五：风土建筑的类型与分布</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风土建筑的概念</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0.5</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汉族及少数民族风土建筑的构成特征</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风土建筑的地域分布规律</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0.5</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风土建筑的人类学研究专题</w:t>
            </w:r>
          </w:p>
        </w:tc>
        <w:tc>
          <w:tcPr>
            <w:tcW w:w="1205" w:type="dxa"/>
            <w:vAlign w:val="top"/>
          </w:tcPr>
          <w:p>
            <w:pPr>
              <w:widowControl/>
              <w:jc w:val="center"/>
              <w:rPr>
                <w:rFonts w:ascii="宋体" w:hAnsi="宋体" w:eastAsia="宋体" w:cstheme="minorBidi"/>
                <w:kern w:val="2"/>
                <w:sz w:val="21"/>
                <w:szCs w:val="21"/>
                <w:lang w:eastAsia="zh-CN" w:bidi="ar-SA"/>
              </w:rPr>
            </w:pPr>
            <w:r>
              <w:rPr>
                <w:rFonts w:ascii="宋体" w:hAnsi="宋体" w:eastAsia="宋体"/>
                <w:szCs w:val="21"/>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13</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模块六：建筑意匠</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风水堪舆</w:t>
            </w:r>
          </w:p>
        </w:tc>
        <w:tc>
          <w:tcPr>
            <w:tcW w:w="1205" w:type="dxa"/>
            <w:vAlign w:val="top"/>
          </w:tcPr>
          <w:p>
            <w:pPr>
              <w:widowControl/>
              <w:jc w:val="center"/>
              <w:rPr>
                <w:rFonts w:hint="eastAsia" w:ascii="宋体" w:hAnsi="宋体" w:eastAsia="宋体" w:cstheme="minorBidi"/>
                <w:kern w:val="2"/>
                <w:sz w:val="21"/>
                <w:szCs w:val="21"/>
                <w:lang w:eastAsia="zh-CN" w:bidi="ar-SA"/>
              </w:rPr>
            </w:pPr>
            <w:r>
              <w:rPr>
                <w:rFonts w:hint="default" w:ascii="宋体" w:hAnsi="宋体" w:eastAsia="宋体" w:cstheme="minorBidi"/>
                <w:kern w:val="2"/>
                <w:sz w:val="21"/>
                <w:szCs w:val="21"/>
                <w:lang w:eastAsia="zh-CN" w:bidi="ar-SA"/>
              </w:rPr>
              <w:t>0.5</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古代官式大木结构及细部特征演变</w:t>
            </w:r>
          </w:p>
        </w:tc>
        <w:tc>
          <w:tcPr>
            <w:tcW w:w="1205" w:type="dxa"/>
            <w:vAlign w:val="top"/>
          </w:tcPr>
          <w:p>
            <w:pPr>
              <w:widowControl/>
              <w:jc w:val="center"/>
              <w:rPr>
                <w:rFonts w:hint="eastAsia" w:ascii="宋体" w:hAnsi="宋体" w:eastAsia="宋体" w:cstheme="minorBidi"/>
                <w:kern w:val="2"/>
                <w:sz w:val="21"/>
                <w:szCs w:val="21"/>
                <w:lang w:eastAsia="zh-CN" w:bidi="ar-SA"/>
              </w:rPr>
            </w:pPr>
            <w:r>
              <w:rPr>
                <w:rFonts w:hint="default" w:ascii="宋体" w:hAnsi="宋体" w:eastAsia="宋体" w:cstheme="minorBidi"/>
                <w:kern w:val="2"/>
                <w:sz w:val="21"/>
                <w:szCs w:val="21"/>
                <w:lang w:eastAsia="zh-CN" w:bidi="ar-SA"/>
              </w:rPr>
              <w:t>1.5</w:t>
            </w:r>
          </w:p>
        </w:tc>
        <w:tc>
          <w:tcPr>
            <w:tcW w:w="1064" w:type="dxa"/>
            <w:vAlign w:val="center"/>
          </w:tcPr>
          <w:p>
            <w:pPr>
              <w:widowControl/>
              <w:spacing w:before="156" w:beforeLines="50" w:after="156" w:afterLines="50"/>
              <w:jc w:val="left"/>
              <w:rPr>
                <w:rFonts w:hint="eastAsia" w:ascii="宋体" w:hAnsi="宋体" w:eastAsia="宋体"/>
                <w:szCs w:val="21"/>
                <w:lang w:val="en-US" w:eastAsia="zh-Hans"/>
              </w:rPr>
            </w:pPr>
            <w:r>
              <w:rPr>
                <w:rFonts w:hint="eastAsia" w:ascii="宋体" w:hAnsi="宋体" w:eastAsia="宋体"/>
                <w:szCs w:val="21"/>
                <w:lang w:val="en-US" w:eastAsia="zh-Hans"/>
              </w:rPr>
              <w:t>唐宋元柱头斗栱图</w:t>
            </w: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古代官式建筑设计方法</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1</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14-15</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模块七：园林发展史</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中国古代园林发展史</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中国古代造园实例</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造园手法</w:t>
            </w:r>
          </w:p>
        </w:tc>
        <w:tc>
          <w:tcPr>
            <w:tcW w:w="1205" w:type="dxa"/>
            <w:vAlign w:val="top"/>
          </w:tcPr>
          <w:p>
            <w:pPr>
              <w:widowControl/>
              <w:jc w:val="center"/>
              <w:rPr>
                <w:rFonts w:ascii="宋体" w:hAnsi="宋体" w:eastAsia="宋体" w:cstheme="minorBidi"/>
                <w:kern w:val="2"/>
                <w:sz w:val="21"/>
                <w:szCs w:val="21"/>
                <w:lang w:val="en-US" w:eastAsia="zh-CN" w:bidi="ar-SA"/>
              </w:rPr>
            </w:pPr>
            <w:r>
              <w:rPr>
                <w:rFonts w:hint="default" w:ascii="宋体" w:hAnsi="宋体" w:eastAsia="宋体"/>
                <w:szCs w:val="21"/>
                <w:lang w:eastAsia="zh-Hans"/>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restart"/>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16-17</w:t>
            </w:r>
          </w:p>
        </w:tc>
        <w:tc>
          <w:tcPr>
            <w:tcW w:w="374" w:type="dxa"/>
            <w:vMerge w:val="restart"/>
            <w:vAlign w:val="center"/>
          </w:tcPr>
          <w:p>
            <w:pPr>
              <w:widowControl/>
              <w:spacing w:before="156" w:beforeLines="50" w:after="156" w:afterLines="50"/>
              <w:jc w:val="center"/>
              <w:rPr>
                <w:rFonts w:ascii="宋体" w:hAnsi="宋体" w:eastAsia="宋体"/>
                <w:szCs w:val="21"/>
              </w:rPr>
            </w:pPr>
          </w:p>
        </w:tc>
        <w:tc>
          <w:tcPr>
            <w:tcW w:w="1205"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模块八：近代建筑</w:t>
            </w: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近代建筑发展的背景</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近代建筑的类型与风格</w:t>
            </w:r>
          </w:p>
        </w:tc>
        <w:tc>
          <w:tcPr>
            <w:tcW w:w="1205" w:type="dxa"/>
            <w:vAlign w:val="top"/>
          </w:tcPr>
          <w:p>
            <w:pPr>
              <w:widowControl/>
              <w:jc w:val="center"/>
              <w:rPr>
                <w:rFonts w:hint="default" w:ascii="宋体" w:hAnsi="宋体" w:eastAsia="宋体" w:cstheme="minorBidi"/>
                <w:kern w:val="2"/>
                <w:sz w:val="21"/>
                <w:szCs w:val="21"/>
                <w:lang w:val="en-US" w:eastAsia="zh-CN" w:bidi="ar-SA"/>
              </w:rPr>
            </w:pPr>
            <w:r>
              <w:rPr>
                <w:rFonts w:hint="default"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Merge w:val="continue"/>
            <w:vAlign w:val="center"/>
          </w:tcPr>
          <w:p>
            <w:pPr>
              <w:widowControl/>
              <w:spacing w:before="156" w:beforeLines="50" w:after="156" w:afterLines="50"/>
              <w:jc w:val="center"/>
              <w:rPr>
                <w:rFonts w:hint="default" w:ascii="宋体" w:hAnsi="宋体" w:eastAsia="宋体"/>
                <w:szCs w:val="21"/>
              </w:rPr>
            </w:pPr>
          </w:p>
        </w:tc>
        <w:tc>
          <w:tcPr>
            <w:tcW w:w="374" w:type="dxa"/>
            <w:vMerge w:val="continue"/>
            <w:vAlign w:val="center"/>
          </w:tcPr>
          <w:p>
            <w:pPr>
              <w:widowControl/>
              <w:spacing w:before="156" w:beforeLines="50" w:after="156" w:afterLines="50"/>
              <w:jc w:val="center"/>
              <w:rPr>
                <w:rFonts w:ascii="宋体" w:hAnsi="宋体" w:eastAsia="宋体"/>
                <w:szCs w:val="21"/>
              </w:rPr>
            </w:pPr>
          </w:p>
        </w:tc>
        <w:tc>
          <w:tcPr>
            <w:tcW w:w="1205" w:type="dxa"/>
            <w:vMerge w:val="continue"/>
            <w:vAlign w:val="center"/>
          </w:tcPr>
          <w:p>
            <w:pPr>
              <w:widowControl/>
              <w:spacing w:before="156" w:beforeLines="50" w:after="156" w:afterLines="50"/>
              <w:jc w:val="center"/>
              <w:rPr>
                <w:rFonts w:ascii="宋体" w:hAnsi="宋体" w:eastAsia="宋体"/>
                <w:szCs w:val="21"/>
              </w:rPr>
            </w:pPr>
          </w:p>
        </w:tc>
        <w:tc>
          <w:tcPr>
            <w:tcW w:w="2795" w:type="dxa"/>
            <w:vAlign w:val="top"/>
          </w:tcPr>
          <w:p>
            <w:pPr>
              <w:widowControl/>
              <w:jc w:val="left"/>
              <w:rPr>
                <w:rFonts w:hint="eastAsia" w:ascii="宋体" w:hAnsi="宋体" w:eastAsia="宋体" w:cstheme="minorBidi"/>
                <w:kern w:val="2"/>
                <w:sz w:val="21"/>
                <w:szCs w:val="21"/>
                <w:lang w:val="en-US" w:eastAsia="zh-Hans" w:bidi="ar-SA"/>
              </w:rPr>
            </w:pPr>
            <w:r>
              <w:rPr>
                <w:rFonts w:hint="eastAsia" w:ascii="宋体" w:hAnsi="宋体" w:eastAsia="宋体"/>
                <w:szCs w:val="21"/>
                <w:lang w:val="en-US" w:eastAsia="zh-Hans"/>
              </w:rPr>
              <w:t>重要建筑师及重要建筑作品举例</w:t>
            </w:r>
          </w:p>
        </w:tc>
        <w:tc>
          <w:tcPr>
            <w:tcW w:w="1205" w:type="dxa"/>
            <w:vAlign w:val="top"/>
          </w:tcPr>
          <w:p>
            <w:pPr>
              <w:widowControl/>
              <w:jc w:val="center"/>
              <w:rPr>
                <w:rFonts w:hint="eastAsia" w:ascii="宋体" w:hAnsi="宋体" w:eastAsia="宋体" w:cstheme="minorBidi"/>
                <w:kern w:val="2"/>
                <w:sz w:val="21"/>
                <w:szCs w:val="21"/>
                <w:lang w:val="en-US" w:eastAsia="zh-CN" w:bidi="ar-SA"/>
              </w:rPr>
            </w:pPr>
            <w:r>
              <w:rPr>
                <w:rFonts w:hint="default" w:ascii="宋体" w:hAnsi="宋体" w:eastAsia="宋体"/>
                <w:szCs w:val="21"/>
              </w:rPr>
              <w:t>2</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2" w:type="dxa"/>
            <w:vAlign w:val="center"/>
          </w:tcPr>
          <w:p>
            <w:pPr>
              <w:widowControl/>
              <w:spacing w:before="156" w:beforeLines="50" w:after="156" w:afterLines="50"/>
              <w:jc w:val="center"/>
              <w:rPr>
                <w:rFonts w:hint="default" w:ascii="宋体" w:hAnsi="宋体" w:eastAsia="宋体"/>
                <w:szCs w:val="21"/>
              </w:rPr>
            </w:pPr>
            <w:r>
              <w:rPr>
                <w:rFonts w:hint="default" w:ascii="宋体" w:hAnsi="宋体" w:eastAsia="宋体"/>
                <w:szCs w:val="21"/>
              </w:rPr>
              <w:t>18</w:t>
            </w:r>
          </w:p>
        </w:tc>
        <w:tc>
          <w:tcPr>
            <w:tcW w:w="374" w:type="dxa"/>
            <w:vAlign w:val="center"/>
          </w:tcPr>
          <w:p>
            <w:pPr>
              <w:widowControl/>
              <w:spacing w:before="156" w:beforeLines="50" w:after="156" w:afterLines="50"/>
              <w:jc w:val="center"/>
              <w:rPr>
                <w:rFonts w:ascii="宋体" w:hAnsi="宋体" w:eastAsia="宋体"/>
                <w:szCs w:val="21"/>
              </w:rPr>
            </w:pPr>
          </w:p>
        </w:tc>
        <w:tc>
          <w:tcPr>
            <w:tcW w:w="1205"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期末考试</w:t>
            </w:r>
          </w:p>
        </w:tc>
        <w:tc>
          <w:tcPr>
            <w:tcW w:w="2795" w:type="dxa"/>
            <w:vAlign w:val="top"/>
          </w:tcPr>
          <w:p>
            <w:pPr>
              <w:widowControl/>
              <w:jc w:val="left"/>
              <w:rPr>
                <w:rFonts w:hint="eastAsia" w:ascii="宋体" w:hAnsi="宋体" w:eastAsia="宋体"/>
                <w:szCs w:val="21"/>
                <w:lang w:val="en-US" w:eastAsia="zh-Hans"/>
              </w:rPr>
            </w:pPr>
          </w:p>
        </w:tc>
        <w:tc>
          <w:tcPr>
            <w:tcW w:w="1205" w:type="dxa"/>
            <w:vAlign w:val="top"/>
          </w:tcPr>
          <w:p>
            <w:pPr>
              <w:widowControl/>
              <w:jc w:val="center"/>
              <w:rPr>
                <w:rFonts w:hint="default" w:ascii="宋体" w:hAnsi="宋体" w:eastAsia="宋体"/>
                <w:szCs w:val="21"/>
              </w:rPr>
            </w:pPr>
            <w:r>
              <w:rPr>
                <w:rFonts w:hint="default" w:ascii="宋体" w:hAnsi="宋体" w:eastAsia="宋体"/>
                <w:szCs w:val="21"/>
              </w:rPr>
              <w:t>3</w:t>
            </w:r>
          </w:p>
        </w:tc>
        <w:tc>
          <w:tcPr>
            <w:tcW w:w="1064" w:type="dxa"/>
            <w:vAlign w:val="center"/>
          </w:tcPr>
          <w:p>
            <w:pPr>
              <w:widowControl/>
              <w:spacing w:before="156" w:beforeLines="50" w:after="156" w:afterLines="50"/>
              <w:jc w:val="center"/>
              <w:rPr>
                <w:rFonts w:ascii="宋体" w:hAnsi="宋体" w:eastAsia="宋体"/>
                <w:szCs w:val="21"/>
              </w:rPr>
            </w:pPr>
          </w:p>
        </w:tc>
        <w:tc>
          <w:tcPr>
            <w:tcW w:w="86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闭卷</w:t>
            </w: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spacing w:line="288" w:lineRule="auto"/>
        <w:ind w:left="420"/>
        <w:rPr>
          <w:rFonts w:hint="eastAsia" w:ascii="宋体" w:hAnsi="宋体" w:eastAsia="宋体" w:cs="宋体"/>
        </w:rPr>
      </w:pPr>
      <w:r>
        <w:rPr>
          <w:rFonts w:hint="eastAsia" w:ascii="宋体" w:hAnsi="宋体" w:eastAsia="宋体" w:cs="宋体"/>
        </w:rPr>
        <w:t>1．潘谷西主编</w:t>
      </w:r>
      <w:r>
        <w:rPr>
          <w:rFonts w:hint="default" w:ascii="宋体" w:hAnsi="宋体" w:eastAsia="宋体" w:cs="宋体"/>
        </w:rPr>
        <w:t>.</w:t>
      </w:r>
      <w:r>
        <w:rPr>
          <w:rFonts w:hint="eastAsia" w:ascii="宋体" w:hAnsi="宋体" w:eastAsia="宋体" w:cs="宋体"/>
        </w:rPr>
        <w:t>中国建筑史（第五版）</w:t>
      </w:r>
      <w:r>
        <w:rPr>
          <w:rFonts w:hint="default" w:ascii="宋体" w:hAnsi="宋体" w:eastAsia="宋体" w:cs="宋体"/>
        </w:rPr>
        <w:t>[M].</w:t>
      </w:r>
      <w:r>
        <w:rPr>
          <w:rFonts w:hint="eastAsia" w:ascii="宋体" w:hAnsi="宋体" w:eastAsia="宋体" w:cs="宋体"/>
        </w:rPr>
        <w:t>中国建筑工业出版社，2004年；</w:t>
      </w:r>
    </w:p>
    <w:p>
      <w:pPr>
        <w:spacing w:line="288" w:lineRule="auto"/>
        <w:ind w:firstLine="210" w:firstLineChars="100"/>
        <w:rPr>
          <w:rFonts w:hint="eastAsia" w:ascii="宋体" w:hAnsi="宋体" w:eastAsia="宋体" w:cs="宋体"/>
        </w:rPr>
      </w:pPr>
      <w:r>
        <w:rPr>
          <w:rFonts w:hint="eastAsia" w:ascii="宋体" w:hAnsi="宋体" w:eastAsia="宋体" w:cs="宋体"/>
        </w:rPr>
        <w:t xml:space="preserve">  2、刘敦桢主编</w:t>
      </w:r>
      <w:r>
        <w:rPr>
          <w:rFonts w:hint="default" w:ascii="宋体" w:hAnsi="宋体" w:eastAsia="宋体" w:cs="宋体"/>
        </w:rPr>
        <w:t>.</w:t>
      </w:r>
      <w:r>
        <w:rPr>
          <w:rFonts w:hint="eastAsia" w:ascii="宋体" w:hAnsi="宋体" w:eastAsia="宋体" w:cs="宋体"/>
        </w:rPr>
        <w:t>中国古代建筑史</w:t>
      </w:r>
      <w:r>
        <w:rPr>
          <w:rFonts w:hint="default" w:ascii="宋体" w:hAnsi="宋体" w:eastAsia="宋体" w:cs="宋体"/>
        </w:rPr>
        <w:t>[M].</w:t>
      </w:r>
      <w:r>
        <w:rPr>
          <w:rFonts w:hint="eastAsia" w:ascii="宋体" w:hAnsi="宋体" w:eastAsia="宋体" w:cs="宋体"/>
        </w:rPr>
        <w:t>中国建筑工业出版社，1981</w:t>
      </w:r>
    </w:p>
    <w:p>
      <w:pPr>
        <w:spacing w:line="288" w:lineRule="auto"/>
        <w:ind w:firstLine="420" w:firstLineChars="200"/>
        <w:rPr>
          <w:rFonts w:hint="eastAsia" w:ascii="宋体" w:hAnsi="宋体" w:eastAsia="宋体" w:cs="宋体"/>
        </w:rPr>
      </w:pPr>
      <w:r>
        <w:rPr>
          <w:rFonts w:hint="eastAsia" w:ascii="宋体" w:hAnsi="宋体" w:eastAsia="宋体" w:cs="宋体"/>
        </w:rPr>
        <w:t>3、刘致平著</w:t>
      </w:r>
      <w:r>
        <w:rPr>
          <w:rFonts w:hint="default" w:ascii="宋体" w:hAnsi="宋体" w:eastAsia="宋体" w:cs="宋体"/>
        </w:rPr>
        <w:t>.</w:t>
      </w:r>
      <w:r>
        <w:rPr>
          <w:rFonts w:hint="eastAsia" w:ascii="宋体" w:hAnsi="宋体" w:eastAsia="宋体" w:cs="宋体"/>
        </w:rPr>
        <w:t>中国建筑的类型与结构</w:t>
      </w:r>
      <w:r>
        <w:rPr>
          <w:rFonts w:hint="default" w:ascii="宋体" w:hAnsi="宋体" w:eastAsia="宋体" w:cs="宋体"/>
        </w:rPr>
        <w:t>[M].</w:t>
      </w:r>
      <w:r>
        <w:rPr>
          <w:rFonts w:hint="eastAsia" w:ascii="宋体" w:hAnsi="宋体" w:eastAsia="宋体" w:cs="宋体"/>
        </w:rPr>
        <w:t>中国建筑工业出版社，2000</w:t>
      </w:r>
    </w:p>
    <w:p>
      <w:pPr>
        <w:spacing w:line="288" w:lineRule="auto"/>
        <w:ind w:firstLine="420" w:firstLineChars="200"/>
        <w:rPr>
          <w:rFonts w:hint="eastAsia" w:ascii="宋体" w:hAnsi="宋体" w:eastAsia="宋体" w:cs="宋体"/>
        </w:rPr>
      </w:pPr>
      <w:r>
        <w:rPr>
          <w:rFonts w:hint="eastAsia" w:ascii="宋体" w:hAnsi="宋体" w:eastAsia="宋体" w:cs="宋体"/>
        </w:rPr>
        <w:t>4、李允鉌著</w:t>
      </w:r>
      <w:r>
        <w:rPr>
          <w:rFonts w:hint="default" w:ascii="宋体" w:hAnsi="宋体" w:eastAsia="宋体" w:cs="宋体"/>
        </w:rPr>
        <w:t>.</w:t>
      </w:r>
      <w:r>
        <w:rPr>
          <w:rFonts w:hint="eastAsia" w:ascii="宋体" w:hAnsi="宋体" w:eastAsia="宋体" w:cs="宋体"/>
        </w:rPr>
        <w:t>华夏意匠</w:t>
      </w:r>
      <w:r>
        <w:rPr>
          <w:rFonts w:hint="default" w:ascii="宋体" w:hAnsi="宋体" w:eastAsia="宋体" w:cs="宋体"/>
        </w:rPr>
        <w:t>[M].</w:t>
      </w:r>
      <w:r>
        <w:rPr>
          <w:rFonts w:hint="eastAsia" w:ascii="宋体" w:hAnsi="宋体" w:eastAsia="宋体" w:cs="宋体"/>
        </w:rPr>
        <w:t>香港·广角镜出版社，1984</w:t>
      </w:r>
    </w:p>
    <w:p>
      <w:pPr>
        <w:spacing w:line="288" w:lineRule="auto"/>
        <w:ind w:firstLine="420" w:firstLineChars="200"/>
        <w:rPr>
          <w:rFonts w:hint="eastAsia" w:ascii="宋体" w:hAnsi="宋体" w:eastAsia="宋体" w:cs="宋体"/>
        </w:rPr>
      </w:pPr>
      <w:r>
        <w:rPr>
          <w:rFonts w:hint="eastAsia" w:ascii="宋体" w:hAnsi="宋体" w:eastAsia="宋体" w:cs="宋体"/>
        </w:rPr>
        <w:t>5、梁思成著</w:t>
      </w:r>
      <w:r>
        <w:rPr>
          <w:rFonts w:hint="default" w:ascii="宋体" w:hAnsi="宋体" w:eastAsia="宋体" w:cs="宋体"/>
        </w:rPr>
        <w:t>.</w:t>
      </w:r>
      <w:r>
        <w:rPr>
          <w:rFonts w:hint="eastAsia" w:ascii="宋体" w:hAnsi="宋体" w:eastAsia="宋体" w:cs="宋体"/>
        </w:rPr>
        <w:t>中国建筑史</w:t>
      </w:r>
      <w:r>
        <w:rPr>
          <w:rFonts w:hint="default" w:ascii="宋体" w:hAnsi="宋体" w:eastAsia="宋体" w:cs="宋体"/>
        </w:rPr>
        <w:t>[M].</w:t>
      </w:r>
      <w:r>
        <w:rPr>
          <w:rFonts w:hint="eastAsia" w:ascii="宋体" w:hAnsi="宋体" w:eastAsia="宋体" w:cs="宋体"/>
        </w:rPr>
        <w:t>百花文艺出版社，1998</w:t>
      </w:r>
    </w:p>
    <w:p>
      <w:pPr>
        <w:spacing w:line="288" w:lineRule="auto"/>
        <w:ind w:firstLine="420" w:firstLineChars="200"/>
        <w:rPr>
          <w:rFonts w:ascii="宋体" w:hAnsi="宋体" w:eastAsia="宋体"/>
        </w:rPr>
      </w:pPr>
      <w:r>
        <w:rPr>
          <w:rFonts w:hint="eastAsia" w:ascii="宋体" w:hAnsi="宋体" w:eastAsia="宋体" w:cs="宋体"/>
        </w:rPr>
        <w:t>6、梁思成著</w:t>
      </w:r>
      <w:r>
        <w:rPr>
          <w:rFonts w:hint="default" w:ascii="宋体" w:hAnsi="宋体" w:eastAsia="宋体" w:cs="宋体"/>
        </w:rPr>
        <w:t>.</w:t>
      </w:r>
      <w:r>
        <w:rPr>
          <w:rFonts w:hint="eastAsia" w:ascii="宋体" w:hAnsi="宋体" w:eastAsia="宋体" w:cs="宋体"/>
        </w:rPr>
        <w:t>图像中国建筑史</w:t>
      </w:r>
      <w:r>
        <w:rPr>
          <w:rFonts w:hint="default" w:ascii="宋体" w:hAnsi="宋体" w:eastAsia="宋体" w:cs="宋体"/>
        </w:rPr>
        <w:t>[M].</w:t>
      </w:r>
      <w:r>
        <w:rPr>
          <w:rFonts w:hint="eastAsia" w:ascii="宋体" w:hAnsi="宋体" w:eastAsia="宋体" w:cs="宋体"/>
        </w:rPr>
        <w:t>百花文艺出版社，2001</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w:t>
      </w:r>
      <w:r>
        <w:rPr>
          <w:rFonts w:hint="eastAsia" w:ascii="宋体" w:hAnsi="宋体" w:eastAsia="宋体"/>
          <w:lang w:val="en-US" w:eastAsia="zh-Hans"/>
        </w:rPr>
        <w:t>通过有条理的讲述，为同学梳理出中国古代建筑发展的脉络，让同学理解城市及</w:t>
      </w:r>
      <w:r>
        <w:rPr>
          <w:rFonts w:hint="eastAsia" w:ascii="宋体" w:hAnsi="宋体" w:eastAsia="宋体"/>
        </w:rPr>
        <w:t>建筑</w:t>
      </w:r>
      <w:r>
        <w:rPr>
          <w:rFonts w:hint="eastAsia" w:ascii="宋体" w:hAnsi="宋体" w:eastAsia="宋体"/>
          <w:lang w:val="en-US" w:eastAsia="zh-Hans"/>
        </w:rPr>
        <w:t>形态与地理环境、社会史的关系。</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2．讨论法：通过对学生各阶段回答问题的点评，了解</w:t>
      </w:r>
      <w:r>
        <w:rPr>
          <w:rFonts w:hint="eastAsia" w:ascii="宋体" w:hAnsi="宋体" w:eastAsia="宋体"/>
          <w:lang w:val="en-US" w:eastAsia="zh-Hans"/>
        </w:rPr>
        <w:t>学生</w:t>
      </w:r>
      <w:r>
        <w:rPr>
          <w:rFonts w:hint="eastAsia" w:ascii="宋体" w:hAnsi="宋体" w:eastAsia="宋体"/>
        </w:rPr>
        <w:t>阶段性的学习</w:t>
      </w:r>
      <w:r>
        <w:rPr>
          <w:rFonts w:hint="eastAsia" w:ascii="宋体" w:hAnsi="宋体" w:eastAsia="宋体"/>
          <w:lang w:val="en-US" w:eastAsia="zh-Hans"/>
        </w:rPr>
        <w:t>成效</w:t>
      </w:r>
      <w:r>
        <w:rPr>
          <w:rFonts w:hint="eastAsia" w:ascii="宋体" w:hAnsi="宋体" w:eastAsia="宋体"/>
        </w:rPr>
        <w:t>，培养学生分析、评价建筑</w:t>
      </w:r>
      <w:r>
        <w:rPr>
          <w:rFonts w:hint="eastAsia" w:ascii="宋体" w:hAnsi="宋体" w:eastAsia="宋体"/>
          <w:lang w:val="en-US" w:eastAsia="zh-Hans"/>
        </w:rPr>
        <w:t>历史</w:t>
      </w:r>
      <w:r>
        <w:rPr>
          <w:rFonts w:hint="eastAsia" w:ascii="宋体" w:hAnsi="宋体" w:eastAsia="宋体"/>
        </w:rPr>
        <w:t>的能力，树立正确的建筑</w:t>
      </w:r>
      <w:r>
        <w:rPr>
          <w:rFonts w:hint="eastAsia" w:ascii="宋体" w:hAnsi="宋体" w:eastAsia="宋体"/>
          <w:lang w:val="en-US" w:eastAsia="zh-Hans"/>
        </w:rPr>
        <w:t>史</w:t>
      </w:r>
      <w:r>
        <w:rPr>
          <w:rFonts w:hint="eastAsia" w:ascii="宋体" w:hAnsi="宋体" w:eastAsia="宋体"/>
        </w:rPr>
        <w:t>观，促进建筑理论和设计水平的提高。</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left"/>
              <w:rPr>
                <w:rFonts w:hint="eastAsia" w:hAnsi="宋体"/>
                <w:b/>
                <w:lang w:val="en-US" w:eastAsia="zh-Hans"/>
              </w:rPr>
            </w:pPr>
            <w:r>
              <w:rPr>
                <w:rFonts w:hint="eastAsia" w:hAnsi="宋体"/>
                <w:b w:val="0"/>
                <w:bCs/>
                <w:lang w:val="en-US" w:eastAsia="zh-Hans"/>
              </w:rPr>
              <w:t>不同屋顶平面的画法；三类木结构的画法；弗莱彻建筑史关于历史性建筑和非历史性建筑的定义</w:t>
            </w:r>
          </w:p>
        </w:tc>
        <w:tc>
          <w:tcPr>
            <w:tcW w:w="2849" w:type="dxa"/>
            <w:vAlign w:val="center"/>
          </w:tcPr>
          <w:p>
            <w:pPr>
              <w:pStyle w:val="2"/>
              <w:spacing w:before="156" w:beforeLines="50" w:after="156" w:afterLines="50"/>
              <w:jc w:val="center"/>
              <w:rPr>
                <w:rFonts w:hint="eastAsia" w:hAnsi="宋体" w:eastAsia="宋体"/>
                <w:b w:val="0"/>
                <w:bCs/>
                <w:lang w:val="en-US" w:eastAsia="zh-Hans"/>
              </w:rPr>
            </w:pPr>
            <w:r>
              <w:rPr>
                <w:rFonts w:hint="eastAsia" w:hAnsi="宋体"/>
                <w:b w:val="0"/>
                <w:bCs/>
                <w:lang w:val="en-US" w:eastAsia="zh-Hans"/>
              </w:rPr>
              <w:t>期中期末考试绘图及问答题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left"/>
              <w:rPr>
                <w:rFonts w:hint="eastAsia" w:hAnsi="宋体" w:eastAsia="宋体"/>
                <w:b/>
                <w:lang w:val="en-US" w:eastAsia="zh-Hans"/>
              </w:rPr>
            </w:pPr>
            <w:r>
              <w:rPr>
                <w:rFonts w:hint="eastAsia" w:hAnsi="宋体"/>
                <w:b w:val="0"/>
                <w:bCs/>
                <w:lang w:val="en-US" w:eastAsia="zh-Hans"/>
              </w:rPr>
              <w:t>各时期城市平面的画法；重要陵墓的平面图；故宫平面图；风土建筑与官式建筑的区别；模数制的概念及主要实例；伽蓝布局的演变过程；各时期佛塔的类型；唐——清斗栱的形态演变过程</w:t>
            </w:r>
          </w:p>
        </w:tc>
        <w:tc>
          <w:tcPr>
            <w:tcW w:w="2849" w:type="dxa"/>
            <w:vAlign w:val="center"/>
          </w:tcPr>
          <w:p>
            <w:pPr>
              <w:pStyle w:val="2"/>
              <w:spacing w:before="156" w:beforeLines="50" w:after="156" w:afterLines="50"/>
              <w:jc w:val="center"/>
              <w:rPr>
                <w:rFonts w:hint="eastAsia" w:hAnsi="宋体" w:eastAsia="宋体"/>
                <w:b w:val="0"/>
                <w:bCs/>
                <w:lang w:val="en-US" w:eastAsia="zh-Hans"/>
              </w:rPr>
            </w:pPr>
            <w:r>
              <w:rPr>
                <w:rFonts w:hint="eastAsia" w:hAnsi="宋体"/>
                <w:b w:val="0"/>
                <w:bCs/>
                <w:lang w:val="en-US" w:eastAsia="zh-Hans"/>
              </w:rPr>
              <w:t>期中期末考试绘图及问答题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left"/>
              <w:rPr>
                <w:rFonts w:hint="eastAsia" w:hAnsi="宋体" w:eastAsia="宋体"/>
                <w:b w:val="0"/>
                <w:bCs/>
                <w:lang w:val="en-US" w:eastAsia="zh-Hans"/>
              </w:rPr>
            </w:pPr>
            <w:r>
              <w:rPr>
                <w:rFonts w:hint="eastAsia" w:hAnsi="宋体"/>
                <w:b w:val="0"/>
                <w:bCs/>
                <w:lang w:val="en-US" w:eastAsia="zh-Hans"/>
              </w:rPr>
              <w:t>东西方交流较为频繁的几个历史时期，隋唐长安对日本的影响，东西方建筑文化建筑交流的实例，中国对东亚产生影响的建筑实例</w:t>
            </w:r>
          </w:p>
        </w:tc>
        <w:tc>
          <w:tcPr>
            <w:tcW w:w="2849" w:type="dxa"/>
            <w:vAlign w:val="center"/>
          </w:tcPr>
          <w:p>
            <w:pPr>
              <w:pStyle w:val="2"/>
              <w:spacing w:before="156" w:beforeLines="50" w:after="156" w:afterLines="50"/>
              <w:jc w:val="center"/>
              <w:rPr>
                <w:rFonts w:hint="eastAsia" w:hAnsi="宋体" w:eastAsia="宋体"/>
                <w:b w:val="0"/>
                <w:bCs/>
                <w:lang w:val="en-US" w:eastAsia="zh-Hans"/>
              </w:rPr>
            </w:pPr>
            <w:r>
              <w:rPr>
                <w:rFonts w:hint="eastAsia" w:hAnsi="宋体"/>
                <w:b w:val="0"/>
                <w:bCs/>
                <w:lang w:val="en-US" w:eastAsia="zh-Hans"/>
              </w:rPr>
              <w:t>期末考试问答题</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left="708" w:leftChars="337"/>
        <w:jc w:val="left"/>
        <w:rPr>
          <w:rFonts w:ascii="宋体" w:hAnsi="宋体" w:eastAsia="宋体"/>
        </w:rPr>
      </w:pPr>
      <w:r>
        <w:rPr>
          <w:rFonts w:hint="eastAsia" w:ascii="宋体" w:hAnsi="宋体" w:eastAsia="宋体"/>
        </w:rPr>
        <w:t>平时成绩（作业）：2</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ascii="宋体" w:hAnsi="宋体" w:eastAsia="宋体"/>
        </w:rPr>
      </w:pPr>
      <w:r>
        <w:rPr>
          <w:rFonts w:hint="eastAsia" w:ascii="宋体" w:hAnsi="宋体" w:eastAsia="宋体"/>
        </w:rPr>
        <w:t>期中考试（闭卷考试）成绩：3</w:t>
      </w:r>
      <w:r>
        <w:rPr>
          <w:rFonts w:ascii="宋体" w:hAnsi="宋体" w:eastAsia="宋体"/>
        </w:rPr>
        <w:t>0</w:t>
      </w:r>
      <w:r>
        <w:rPr>
          <w:rFonts w:hint="eastAsia" w:ascii="宋体" w:hAnsi="宋体" w:eastAsia="宋体"/>
        </w:rPr>
        <w:t>%</w:t>
      </w:r>
    </w:p>
    <w:p>
      <w:pPr>
        <w:widowControl/>
        <w:spacing w:before="156" w:beforeLines="50" w:after="156" w:afterLines="50"/>
        <w:ind w:left="708" w:leftChars="337"/>
        <w:jc w:val="left"/>
        <w:rPr>
          <w:rFonts w:ascii="宋体" w:hAnsi="宋体" w:eastAsia="宋体"/>
        </w:rPr>
      </w:pPr>
      <w:r>
        <w:rPr>
          <w:rFonts w:hint="eastAsia" w:ascii="宋体" w:hAnsi="宋体" w:eastAsia="宋体"/>
        </w:rPr>
        <w:t>期末考试（闭卷考试）成绩：</w:t>
      </w:r>
      <w:r>
        <w:rPr>
          <w:rFonts w:ascii="宋体" w:hAnsi="宋体" w:eastAsia="宋体"/>
        </w:rPr>
        <w:t>50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50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30</w:t>
            </w:r>
            <w:r>
              <w:rPr>
                <w:rFonts w:hint="eastAsia" w:ascii="宋体" w:hAnsi="宋体" w:eastAsia="宋体"/>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30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50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20</w:t>
            </w:r>
            <w:r>
              <w:rPr>
                <w:rFonts w:hint="eastAsia" w:ascii="宋体" w:hAnsi="宋体" w:eastAsia="宋体"/>
              </w:rPr>
              <w:t>%</w:t>
            </w:r>
          </w:p>
        </w:tc>
        <w:tc>
          <w:tcPr>
            <w:tcW w:w="1134" w:type="dxa"/>
            <w:shd w:val="clear" w:color="auto" w:fill="auto"/>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hint="eastAsia" w:ascii="宋体" w:hAnsi="宋体" w:eastAsia="宋体"/>
              </w:rPr>
              <w:t>2</w:t>
            </w:r>
            <w:r>
              <w:rPr>
                <w:rFonts w:ascii="宋体" w:hAnsi="宋体" w:eastAsia="宋体"/>
              </w:rPr>
              <w:t>0</w:t>
            </w:r>
            <w:r>
              <w:rPr>
                <w:rFonts w:hint="eastAsia" w:ascii="宋体" w:hAnsi="宋体" w:eastAsia="宋体"/>
              </w:rPr>
              <w:t>%</w:t>
            </w:r>
          </w:p>
        </w:tc>
        <w:tc>
          <w:tcPr>
            <w:tcW w:w="1134" w:type="dxa"/>
            <w:vAlign w:val="center"/>
          </w:tcPr>
          <w:p>
            <w:pPr>
              <w:spacing w:before="156" w:beforeLines="50" w:after="156" w:afterLines="50"/>
              <w:jc w:val="center"/>
              <w:rPr>
                <w:rFonts w:ascii="宋体" w:hAnsi="宋体" w:eastAsia="宋体" w:cstheme="minorBidi"/>
                <w:kern w:val="0"/>
                <w:sz w:val="21"/>
                <w:szCs w:val="21"/>
                <w:lang w:val="en-US" w:eastAsia="zh-CN" w:bidi="ar-SA"/>
              </w:rPr>
            </w:pPr>
            <w:r>
              <w:rPr>
                <w:rFonts w:ascii="宋体" w:hAnsi="宋体" w:eastAsia="宋体"/>
              </w:rPr>
              <w:t>60</w:t>
            </w:r>
            <w:r>
              <w:rPr>
                <w:rFonts w:hint="eastAsia" w:ascii="宋体" w:hAnsi="宋体" w:eastAsia="宋体"/>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对中国建筑史所涵盖的时间空间范围有充分的认知，能够熟练运用历史方法分析问题。</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对中国建筑史所涵盖的时间空间范围有较好的理解，能够较为熟练地运用历史方法分析问题。</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对中国建筑史所涵盖的时间空间范围有一般性的理解，能够选择适当的方法分析问题。</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对中国建筑史所涵盖的时间空间范围基本准确的理解，对建筑历史问题有一定的见解。</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对中国建筑史所涵盖的时间空间范围缺乏理解，不能理解历史问题。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对于中国建筑史的重要概念有充分的理解</w:t>
            </w:r>
            <w:r>
              <w:rPr>
                <w:rFonts w:hint="eastAsia" w:ascii="宋体" w:hAnsi="宋体" w:eastAsia="宋体"/>
                <w:szCs w:val="21"/>
              </w:rPr>
              <w:t>，充分掌握</w:t>
            </w:r>
            <w:r>
              <w:rPr>
                <w:rFonts w:hint="eastAsia" w:ascii="宋体" w:hAnsi="宋体" w:eastAsia="宋体"/>
                <w:szCs w:val="21"/>
                <w:lang w:val="en-US" w:eastAsia="zh-Hans"/>
              </w:rPr>
              <w:t>中国</w:t>
            </w:r>
            <w:r>
              <w:rPr>
                <w:rFonts w:hint="eastAsia" w:ascii="宋体" w:hAnsi="宋体" w:eastAsia="宋体"/>
                <w:szCs w:val="21"/>
              </w:rPr>
              <w:t>建筑史发展的各个时期的建筑特征、类型，能够深入理解不同时期的建筑风格，</w:t>
            </w:r>
            <w:r>
              <w:rPr>
                <w:rFonts w:hint="eastAsia" w:ascii="宋体" w:hAnsi="宋体" w:eastAsia="宋体"/>
                <w:szCs w:val="21"/>
                <w:lang w:val="en-US" w:eastAsia="zh-Hans"/>
              </w:rPr>
              <w:t>能够针对课堂讲授内容提出自己的见解，有</w:t>
            </w:r>
            <w:r>
              <w:rPr>
                <w:rFonts w:hint="eastAsia" w:ascii="宋体" w:hAnsi="宋体" w:eastAsia="宋体"/>
                <w:szCs w:val="21"/>
              </w:rPr>
              <w:t>较高文字表述能力</w:t>
            </w:r>
            <w:r>
              <w:rPr>
                <w:rFonts w:hint="eastAsia" w:ascii="宋体" w:hAnsi="宋体" w:eastAsia="宋体"/>
                <w:szCs w:val="21"/>
                <w:lang w:eastAsia="zh-Hans"/>
              </w:rPr>
              <w:t>，</w:t>
            </w:r>
            <w:r>
              <w:rPr>
                <w:rFonts w:hint="eastAsia" w:ascii="宋体" w:hAnsi="宋体" w:eastAsia="宋体"/>
                <w:szCs w:val="21"/>
                <w:lang w:val="en-US" w:eastAsia="zh-Hans"/>
              </w:rPr>
              <w:t>制图准确美观。</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对于中国建筑史的重要概念有正确的理解</w:t>
            </w:r>
            <w:r>
              <w:rPr>
                <w:rFonts w:hint="eastAsia" w:ascii="宋体" w:hAnsi="宋体" w:eastAsia="宋体"/>
                <w:szCs w:val="21"/>
              </w:rPr>
              <w:t>，掌握各个时期的建筑特征和类型，能够理解不同时期的建筑风格，</w:t>
            </w:r>
            <w:r>
              <w:rPr>
                <w:rFonts w:hint="eastAsia" w:ascii="宋体" w:hAnsi="宋体" w:eastAsia="宋体"/>
                <w:szCs w:val="21"/>
                <w:lang w:val="en-US" w:eastAsia="zh-Hans"/>
              </w:rPr>
              <w:t>能够充分掌握课堂讲授内容，并进行确切的文字表达，制图准确。</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对中国建筑史的重要概念有一般性的理解</w:t>
            </w:r>
            <w:r>
              <w:rPr>
                <w:rFonts w:hint="eastAsia" w:ascii="宋体" w:hAnsi="宋体" w:eastAsia="宋体"/>
                <w:szCs w:val="21"/>
              </w:rPr>
              <w:t>，掌握各个时期的建筑特征，能够掌握不同时期的建筑风格，</w:t>
            </w:r>
            <w:r>
              <w:rPr>
                <w:rFonts w:hint="eastAsia" w:ascii="宋体" w:hAnsi="宋体" w:eastAsia="宋体"/>
                <w:szCs w:val="21"/>
                <w:lang w:val="en-US" w:eastAsia="zh-Hans"/>
              </w:rPr>
              <w:t>基本掌握课堂讲授内容，能够较为准确地表述问题，制图较准确。</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基本理解中国建筑史的重要概念</w:t>
            </w:r>
            <w:r>
              <w:rPr>
                <w:rFonts w:hint="eastAsia" w:ascii="宋体" w:hAnsi="宋体" w:eastAsia="宋体"/>
                <w:szCs w:val="21"/>
              </w:rPr>
              <w:t>，基本了解不同时期的建筑风格，</w:t>
            </w:r>
            <w:r>
              <w:rPr>
                <w:rFonts w:hint="eastAsia" w:ascii="宋体" w:hAnsi="宋体" w:eastAsia="宋体"/>
                <w:szCs w:val="21"/>
                <w:lang w:val="en-US" w:eastAsia="zh-Hans"/>
              </w:rPr>
              <w:t>对课堂讲授内容的掌握有一定疏漏，制图大致准确。</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kern w:val="2"/>
                <w:sz w:val="21"/>
                <w:szCs w:val="21"/>
                <w:lang w:val="en-US" w:eastAsia="zh-CN" w:bidi="ar-SA"/>
              </w:rPr>
            </w:pPr>
            <w:r>
              <w:rPr>
                <w:rFonts w:hint="eastAsia" w:ascii="宋体" w:hAnsi="宋体" w:eastAsia="宋体"/>
                <w:szCs w:val="21"/>
                <w:lang w:val="en-US" w:eastAsia="zh-Hans"/>
              </w:rPr>
              <w:t>不理解中国建筑史的重要概念</w:t>
            </w:r>
            <w:r>
              <w:rPr>
                <w:rFonts w:hint="eastAsia" w:ascii="宋体" w:hAnsi="宋体" w:eastAsia="宋体"/>
                <w:szCs w:val="21"/>
              </w:rPr>
              <w:t>，不能掌握不同时期的建筑风格，</w:t>
            </w:r>
            <w:r>
              <w:rPr>
                <w:rFonts w:hint="eastAsia" w:ascii="宋体" w:hAnsi="宋体" w:eastAsia="宋体"/>
                <w:szCs w:val="21"/>
                <w:lang w:val="en-US" w:eastAsia="zh-Hans"/>
              </w:rPr>
              <w:t>无法理解课堂讲授内容，制图不够准确。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能够以世界史视角认识中国建筑，充分理解文化路径对中国、西方和东亚建筑的影响，充分理解传播学概念。</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kern w:val="2"/>
                <w:sz w:val="21"/>
                <w:szCs w:val="21"/>
                <w:lang w:val="en-US" w:eastAsia="zh-CN" w:bidi="ar-SA"/>
              </w:rPr>
            </w:pPr>
            <w:r>
              <w:rPr>
                <w:rFonts w:hint="eastAsia" w:ascii="宋体" w:hAnsi="宋体" w:eastAsia="宋体"/>
                <w:szCs w:val="21"/>
                <w:lang w:val="en-US" w:eastAsia="zh-Hans"/>
              </w:rPr>
              <w:t>能够以世界史视角认识中国建筑，理解文化路径对中国、西方和东亚建筑的影响，对传播学的基本概念有较为准确的认识。</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Hans"/>
              </w:rPr>
              <w:t>能够认识到中国古代建筑与世界的交流，基本理解文化路径对中国、西方和东亚建筑的影响，基本理解传播学概念，但表述不够准确。</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Hans" w:bidi="ar-SA"/>
              </w:rPr>
            </w:pPr>
            <w:r>
              <w:rPr>
                <w:rFonts w:hint="eastAsia" w:ascii="宋体" w:hAnsi="宋体" w:eastAsia="宋体" w:cstheme="minorBidi"/>
                <w:kern w:val="2"/>
                <w:sz w:val="21"/>
                <w:szCs w:val="21"/>
                <w:lang w:val="en-US" w:eastAsia="zh-Hans" w:bidi="ar-SA"/>
              </w:rPr>
              <w:t>基本理解中国古代建筑与世界存在交流，并举出少量例子。</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heme="minorBidi"/>
                <w:kern w:val="2"/>
                <w:sz w:val="21"/>
                <w:szCs w:val="21"/>
                <w:lang w:val="en-US" w:eastAsia="zh-Hans" w:bidi="ar-SA"/>
              </w:rPr>
            </w:pPr>
            <w:r>
              <w:rPr>
                <w:rFonts w:hint="eastAsia" w:ascii="宋体" w:hAnsi="宋体" w:eastAsia="宋体" w:cstheme="minorBidi"/>
                <w:kern w:val="2"/>
                <w:sz w:val="21"/>
                <w:szCs w:val="21"/>
                <w:lang w:val="en-US" w:eastAsia="zh-Hans" w:bidi="ar-SA"/>
              </w:rPr>
              <w:t>不理解中国古代建筑与世界的交流，无法进行相关的说明。</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TimesNewRomanPSMT">
    <w:panose1 w:val="02020703060505090304"/>
    <w:charset w:val="8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78C47"/>
    <w:multiLevelType w:val="singleLevel"/>
    <w:tmpl w:val="60578C47"/>
    <w:lvl w:ilvl="0" w:tentative="0">
      <w:start w:val="2"/>
      <w:numFmt w:val="chineseCounting"/>
      <w:suff w:val="nothing"/>
      <w:lvlText w:val="（%1）"/>
      <w:lvlJc w:val="left"/>
    </w:lvl>
  </w:abstractNum>
  <w:abstractNum w:abstractNumId="1">
    <w:nsid w:val="6057940C"/>
    <w:multiLevelType w:val="singleLevel"/>
    <w:tmpl w:val="6057940C"/>
    <w:lvl w:ilvl="0" w:tentative="0">
      <w:start w:val="1"/>
      <w:numFmt w:val="decimal"/>
      <w:suff w:val="nothing"/>
      <w:lvlText w:val="%1."/>
      <w:lvlJc w:val="left"/>
    </w:lvl>
  </w:abstractNum>
  <w:abstractNum w:abstractNumId="2">
    <w:nsid w:val="605794E7"/>
    <w:multiLevelType w:val="singleLevel"/>
    <w:tmpl w:val="605794E7"/>
    <w:lvl w:ilvl="0" w:tentative="0">
      <w:start w:val="1"/>
      <w:numFmt w:val="decimal"/>
      <w:suff w:val="nothing"/>
      <w:lvlText w:val="（%1）"/>
      <w:lvlJc w:val="left"/>
    </w:lvl>
  </w:abstractNum>
  <w:abstractNum w:abstractNumId="3">
    <w:nsid w:val="60579580"/>
    <w:multiLevelType w:val="singleLevel"/>
    <w:tmpl w:val="60579580"/>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7FBA282"/>
    <w:rsid w:val="0AD97130"/>
    <w:rsid w:val="0B6FC380"/>
    <w:rsid w:val="0DDE7570"/>
    <w:rsid w:val="0EDF4938"/>
    <w:rsid w:val="0FEBEB6C"/>
    <w:rsid w:val="15F9CE93"/>
    <w:rsid w:val="171F411A"/>
    <w:rsid w:val="1785F1F9"/>
    <w:rsid w:val="179E41B6"/>
    <w:rsid w:val="17FF8CE9"/>
    <w:rsid w:val="191EE45F"/>
    <w:rsid w:val="197A77B5"/>
    <w:rsid w:val="197E02C6"/>
    <w:rsid w:val="197F4852"/>
    <w:rsid w:val="19CF606B"/>
    <w:rsid w:val="1CBF0BD2"/>
    <w:rsid w:val="1DF5CE45"/>
    <w:rsid w:val="1DFB20BC"/>
    <w:rsid w:val="1E3FC7A1"/>
    <w:rsid w:val="1EED64CE"/>
    <w:rsid w:val="1F4FB9A1"/>
    <w:rsid w:val="1F762B2B"/>
    <w:rsid w:val="1F7F42E2"/>
    <w:rsid w:val="1F7FF15D"/>
    <w:rsid w:val="1FE644E9"/>
    <w:rsid w:val="1FEF3CB3"/>
    <w:rsid w:val="1FFE32B1"/>
    <w:rsid w:val="1FFF87EA"/>
    <w:rsid w:val="23FFA87B"/>
    <w:rsid w:val="2572F61A"/>
    <w:rsid w:val="267DF2DF"/>
    <w:rsid w:val="27BA0D41"/>
    <w:rsid w:val="2A9EAC2A"/>
    <w:rsid w:val="2AD16660"/>
    <w:rsid w:val="2AFE69BD"/>
    <w:rsid w:val="2B658B19"/>
    <w:rsid w:val="2BFE2712"/>
    <w:rsid w:val="2CEA1687"/>
    <w:rsid w:val="2CFE82DB"/>
    <w:rsid w:val="2CFF88EB"/>
    <w:rsid w:val="2EBF046B"/>
    <w:rsid w:val="2F19671B"/>
    <w:rsid w:val="2F9FB3F7"/>
    <w:rsid w:val="2FCF58F4"/>
    <w:rsid w:val="2FEBE090"/>
    <w:rsid w:val="2FFF4412"/>
    <w:rsid w:val="324E978B"/>
    <w:rsid w:val="32F85A76"/>
    <w:rsid w:val="334F28FD"/>
    <w:rsid w:val="33BEA5A9"/>
    <w:rsid w:val="33FBF586"/>
    <w:rsid w:val="33FD456D"/>
    <w:rsid w:val="34F44A61"/>
    <w:rsid w:val="35AD5ADF"/>
    <w:rsid w:val="361F69B6"/>
    <w:rsid w:val="379F8E7B"/>
    <w:rsid w:val="37DF47A3"/>
    <w:rsid w:val="398FE128"/>
    <w:rsid w:val="39EED514"/>
    <w:rsid w:val="3AFF1762"/>
    <w:rsid w:val="3B5E19CD"/>
    <w:rsid w:val="3B5EE15B"/>
    <w:rsid w:val="3BFCEE1B"/>
    <w:rsid w:val="3C66F7DA"/>
    <w:rsid w:val="3CB70AA2"/>
    <w:rsid w:val="3D98638B"/>
    <w:rsid w:val="3DC1F2E3"/>
    <w:rsid w:val="3DDFA936"/>
    <w:rsid w:val="3DEF317D"/>
    <w:rsid w:val="3DEFA50E"/>
    <w:rsid w:val="3DFE032F"/>
    <w:rsid w:val="3DFF2552"/>
    <w:rsid w:val="3E7F92CE"/>
    <w:rsid w:val="3EADD804"/>
    <w:rsid w:val="3EBAF7AF"/>
    <w:rsid w:val="3EBB0849"/>
    <w:rsid w:val="3EFB4F6F"/>
    <w:rsid w:val="3EFF8C55"/>
    <w:rsid w:val="3F3BD33C"/>
    <w:rsid w:val="3F73FEC4"/>
    <w:rsid w:val="3F756A59"/>
    <w:rsid w:val="3F7F9561"/>
    <w:rsid w:val="3F7FF201"/>
    <w:rsid w:val="3F7FFD98"/>
    <w:rsid w:val="3F97E7B1"/>
    <w:rsid w:val="3FBF7EF5"/>
    <w:rsid w:val="3FCB758C"/>
    <w:rsid w:val="3FFB0EA0"/>
    <w:rsid w:val="3FFE537D"/>
    <w:rsid w:val="3FFF0A58"/>
    <w:rsid w:val="43AB1179"/>
    <w:rsid w:val="4B8E0AB1"/>
    <w:rsid w:val="4BABD601"/>
    <w:rsid w:val="4C6ACB7C"/>
    <w:rsid w:val="4D992305"/>
    <w:rsid w:val="4DBE03A9"/>
    <w:rsid w:val="4DFBA9AE"/>
    <w:rsid w:val="4E6CD180"/>
    <w:rsid w:val="4E7B1F56"/>
    <w:rsid w:val="4ECFC966"/>
    <w:rsid w:val="4EF73C4E"/>
    <w:rsid w:val="4EFB0B1F"/>
    <w:rsid w:val="4F73F070"/>
    <w:rsid w:val="4F7EE438"/>
    <w:rsid w:val="4F9B33BF"/>
    <w:rsid w:val="4FBBABF8"/>
    <w:rsid w:val="4FE2635B"/>
    <w:rsid w:val="4FFB7887"/>
    <w:rsid w:val="4FFC048F"/>
    <w:rsid w:val="4FFD4950"/>
    <w:rsid w:val="4FFF3B8E"/>
    <w:rsid w:val="4FFF90E2"/>
    <w:rsid w:val="53B985DC"/>
    <w:rsid w:val="53D714B0"/>
    <w:rsid w:val="5414001F"/>
    <w:rsid w:val="566F13C6"/>
    <w:rsid w:val="575F081E"/>
    <w:rsid w:val="577FF3FF"/>
    <w:rsid w:val="58E5E827"/>
    <w:rsid w:val="59BA2E89"/>
    <w:rsid w:val="59DF2D9E"/>
    <w:rsid w:val="59FE985E"/>
    <w:rsid w:val="5B2B52CA"/>
    <w:rsid w:val="5B5F3978"/>
    <w:rsid w:val="5B853EBD"/>
    <w:rsid w:val="5BAB3B32"/>
    <w:rsid w:val="5BAF4D79"/>
    <w:rsid w:val="5BDD4092"/>
    <w:rsid w:val="5BFDAF91"/>
    <w:rsid w:val="5D7E6439"/>
    <w:rsid w:val="5D895877"/>
    <w:rsid w:val="5E4DD050"/>
    <w:rsid w:val="5EAFA554"/>
    <w:rsid w:val="5EBD1092"/>
    <w:rsid w:val="5EBF07BA"/>
    <w:rsid w:val="5F3DB281"/>
    <w:rsid w:val="5F6F37DF"/>
    <w:rsid w:val="5F7D43AA"/>
    <w:rsid w:val="5F7EF0B1"/>
    <w:rsid w:val="5FB51936"/>
    <w:rsid w:val="5FB70FB4"/>
    <w:rsid w:val="5FBB8A72"/>
    <w:rsid w:val="5FC6112E"/>
    <w:rsid w:val="5FD58705"/>
    <w:rsid w:val="5FF35C3E"/>
    <w:rsid w:val="5FF526D0"/>
    <w:rsid w:val="5FFB24E9"/>
    <w:rsid w:val="5FFEEB58"/>
    <w:rsid w:val="5FFF6655"/>
    <w:rsid w:val="5FFFEBDE"/>
    <w:rsid w:val="5FFFFBCD"/>
    <w:rsid w:val="6077482B"/>
    <w:rsid w:val="65979D8B"/>
    <w:rsid w:val="65F91230"/>
    <w:rsid w:val="65FFB616"/>
    <w:rsid w:val="66CBB4D9"/>
    <w:rsid w:val="67BA4CAD"/>
    <w:rsid w:val="67BF4FF0"/>
    <w:rsid w:val="67F3FF49"/>
    <w:rsid w:val="67FEBC09"/>
    <w:rsid w:val="68F7A0F9"/>
    <w:rsid w:val="69ACB35C"/>
    <w:rsid w:val="69BFC845"/>
    <w:rsid w:val="69CFB2DD"/>
    <w:rsid w:val="6A791904"/>
    <w:rsid w:val="6A99155B"/>
    <w:rsid w:val="6BA683FC"/>
    <w:rsid w:val="6BB52CFE"/>
    <w:rsid w:val="6BE3AFAF"/>
    <w:rsid w:val="6BFF5515"/>
    <w:rsid w:val="6C5C8E54"/>
    <w:rsid w:val="6CF70AA7"/>
    <w:rsid w:val="6D5694C8"/>
    <w:rsid w:val="6D5FEC23"/>
    <w:rsid w:val="6D6EBD54"/>
    <w:rsid w:val="6DDEB647"/>
    <w:rsid w:val="6DF7D9D2"/>
    <w:rsid w:val="6E2FE5E6"/>
    <w:rsid w:val="6E6B41D9"/>
    <w:rsid w:val="6EB81146"/>
    <w:rsid w:val="6EDBFF0B"/>
    <w:rsid w:val="6EFA0577"/>
    <w:rsid w:val="6F17B75D"/>
    <w:rsid w:val="6F7DBA60"/>
    <w:rsid w:val="6F7FB732"/>
    <w:rsid w:val="6F9ED416"/>
    <w:rsid w:val="6FBCD3E1"/>
    <w:rsid w:val="6FBF39D7"/>
    <w:rsid w:val="6FCD018F"/>
    <w:rsid w:val="6FD6EFE8"/>
    <w:rsid w:val="6FDFC056"/>
    <w:rsid w:val="6FEF0467"/>
    <w:rsid w:val="6FF82262"/>
    <w:rsid w:val="6FF90F6A"/>
    <w:rsid w:val="6FF979DB"/>
    <w:rsid w:val="6FFEF1BB"/>
    <w:rsid w:val="6FFF70DB"/>
    <w:rsid w:val="6FFF97D6"/>
    <w:rsid w:val="6FFFFDFE"/>
    <w:rsid w:val="711714BF"/>
    <w:rsid w:val="719F7DDC"/>
    <w:rsid w:val="73EF18D9"/>
    <w:rsid w:val="73F153E1"/>
    <w:rsid w:val="7556B982"/>
    <w:rsid w:val="759F9FCD"/>
    <w:rsid w:val="75DF3828"/>
    <w:rsid w:val="75FD0B85"/>
    <w:rsid w:val="75FD21F9"/>
    <w:rsid w:val="75FDDA26"/>
    <w:rsid w:val="76F9AB12"/>
    <w:rsid w:val="76FAD35F"/>
    <w:rsid w:val="76FF9B6A"/>
    <w:rsid w:val="76FFAFAC"/>
    <w:rsid w:val="77BB3AF2"/>
    <w:rsid w:val="77CF3DC8"/>
    <w:rsid w:val="77CF3E90"/>
    <w:rsid w:val="77DB3406"/>
    <w:rsid w:val="77DC63BE"/>
    <w:rsid w:val="77DF9C7F"/>
    <w:rsid w:val="77DFCAD8"/>
    <w:rsid w:val="77FDA17D"/>
    <w:rsid w:val="77FF73AD"/>
    <w:rsid w:val="77FF75A7"/>
    <w:rsid w:val="792D58A7"/>
    <w:rsid w:val="79575CC4"/>
    <w:rsid w:val="79BF492C"/>
    <w:rsid w:val="79D37F67"/>
    <w:rsid w:val="79E6339A"/>
    <w:rsid w:val="79F7E614"/>
    <w:rsid w:val="79FD157E"/>
    <w:rsid w:val="7A973167"/>
    <w:rsid w:val="7AD713FC"/>
    <w:rsid w:val="7AEBBB2C"/>
    <w:rsid w:val="7AEF6A5E"/>
    <w:rsid w:val="7AFBA8F8"/>
    <w:rsid w:val="7AFEEED7"/>
    <w:rsid w:val="7AFFA61F"/>
    <w:rsid w:val="7B1D6016"/>
    <w:rsid w:val="7B5F3662"/>
    <w:rsid w:val="7B762FF4"/>
    <w:rsid w:val="7BB57584"/>
    <w:rsid w:val="7BDC0507"/>
    <w:rsid w:val="7BDF829A"/>
    <w:rsid w:val="7BDFE77B"/>
    <w:rsid w:val="7BF93075"/>
    <w:rsid w:val="7BFB6104"/>
    <w:rsid w:val="7CD5FE0E"/>
    <w:rsid w:val="7CFB62A2"/>
    <w:rsid w:val="7D634FCA"/>
    <w:rsid w:val="7D7DA37B"/>
    <w:rsid w:val="7DBDE164"/>
    <w:rsid w:val="7DDDEAFC"/>
    <w:rsid w:val="7DDF5E94"/>
    <w:rsid w:val="7DECC711"/>
    <w:rsid w:val="7DF5D26A"/>
    <w:rsid w:val="7DFB31E7"/>
    <w:rsid w:val="7DFFA94E"/>
    <w:rsid w:val="7E5B01DC"/>
    <w:rsid w:val="7E677BCA"/>
    <w:rsid w:val="7E69BDE6"/>
    <w:rsid w:val="7E7D7CB8"/>
    <w:rsid w:val="7EB74DEE"/>
    <w:rsid w:val="7EBADDF2"/>
    <w:rsid w:val="7ECF1564"/>
    <w:rsid w:val="7EDFBDAC"/>
    <w:rsid w:val="7EE33B93"/>
    <w:rsid w:val="7EEF96D0"/>
    <w:rsid w:val="7EEFF7A1"/>
    <w:rsid w:val="7EFC04F4"/>
    <w:rsid w:val="7EFE9E84"/>
    <w:rsid w:val="7EFEC010"/>
    <w:rsid w:val="7EFEFA94"/>
    <w:rsid w:val="7EFFAFA4"/>
    <w:rsid w:val="7F3EEC27"/>
    <w:rsid w:val="7F3FCE5D"/>
    <w:rsid w:val="7F50194D"/>
    <w:rsid w:val="7F5E6016"/>
    <w:rsid w:val="7F6F4508"/>
    <w:rsid w:val="7F6F6AAC"/>
    <w:rsid w:val="7F752751"/>
    <w:rsid w:val="7F7715D7"/>
    <w:rsid w:val="7F7DBA7F"/>
    <w:rsid w:val="7F7FCDB9"/>
    <w:rsid w:val="7F8F6A3A"/>
    <w:rsid w:val="7F90D1C3"/>
    <w:rsid w:val="7FAB2128"/>
    <w:rsid w:val="7FBF2279"/>
    <w:rsid w:val="7FBF2BED"/>
    <w:rsid w:val="7FBF2E9D"/>
    <w:rsid w:val="7FBF53F6"/>
    <w:rsid w:val="7FBF9C24"/>
    <w:rsid w:val="7FCF05C2"/>
    <w:rsid w:val="7FCFDBE4"/>
    <w:rsid w:val="7FD7F840"/>
    <w:rsid w:val="7FDED92C"/>
    <w:rsid w:val="7FE594DA"/>
    <w:rsid w:val="7FE82DCF"/>
    <w:rsid w:val="7FEB1306"/>
    <w:rsid w:val="7FF21CC2"/>
    <w:rsid w:val="7FFA82D1"/>
    <w:rsid w:val="7FFAF3C5"/>
    <w:rsid w:val="7FFB0FF3"/>
    <w:rsid w:val="7FFC804A"/>
    <w:rsid w:val="7FFD9CEF"/>
    <w:rsid w:val="7FFDE8D6"/>
    <w:rsid w:val="7FFDFEBE"/>
    <w:rsid w:val="7FFF14D0"/>
    <w:rsid w:val="7FFFB977"/>
    <w:rsid w:val="7FFFE2E0"/>
    <w:rsid w:val="7FFFE307"/>
    <w:rsid w:val="7FFFEDB1"/>
    <w:rsid w:val="8CFA3569"/>
    <w:rsid w:val="8F4809B6"/>
    <w:rsid w:val="8FFFE2FA"/>
    <w:rsid w:val="938DF14F"/>
    <w:rsid w:val="93CF605D"/>
    <w:rsid w:val="958F2FDA"/>
    <w:rsid w:val="97E73CB9"/>
    <w:rsid w:val="99ADCA78"/>
    <w:rsid w:val="9BFEBD24"/>
    <w:rsid w:val="9D7FE948"/>
    <w:rsid w:val="9D9B570F"/>
    <w:rsid w:val="9D9F7D2B"/>
    <w:rsid w:val="9F35C749"/>
    <w:rsid w:val="9F5F2B73"/>
    <w:rsid w:val="9FEFDCF2"/>
    <w:rsid w:val="9FFB3EEA"/>
    <w:rsid w:val="9FFBAE2F"/>
    <w:rsid w:val="9FFD3460"/>
    <w:rsid w:val="A7B94447"/>
    <w:rsid w:val="A7FFD078"/>
    <w:rsid w:val="A95F90BA"/>
    <w:rsid w:val="A9FFFF0C"/>
    <w:rsid w:val="AA3DCAE1"/>
    <w:rsid w:val="AB733F73"/>
    <w:rsid w:val="ABA5F662"/>
    <w:rsid w:val="ABCF81B9"/>
    <w:rsid w:val="ACDF8F09"/>
    <w:rsid w:val="ADF73ABE"/>
    <w:rsid w:val="AFBFDFFE"/>
    <w:rsid w:val="AFDB6F7D"/>
    <w:rsid w:val="AFF7FA06"/>
    <w:rsid w:val="B2FB454C"/>
    <w:rsid w:val="B6FBC5FA"/>
    <w:rsid w:val="B77D119E"/>
    <w:rsid w:val="B7B3CE66"/>
    <w:rsid w:val="B7DF5A8C"/>
    <w:rsid w:val="B7FE8F3B"/>
    <w:rsid w:val="B8EE9155"/>
    <w:rsid w:val="B9F0F512"/>
    <w:rsid w:val="B9FA6B3A"/>
    <w:rsid w:val="BACFEE57"/>
    <w:rsid w:val="BB7B2E44"/>
    <w:rsid w:val="BB8BDB36"/>
    <w:rsid w:val="BBBF6E84"/>
    <w:rsid w:val="BBEB77E6"/>
    <w:rsid w:val="BBEF0006"/>
    <w:rsid w:val="BBFB2529"/>
    <w:rsid w:val="BDDF84EC"/>
    <w:rsid w:val="BDECD182"/>
    <w:rsid w:val="BDFA0F5D"/>
    <w:rsid w:val="BE3C9F6C"/>
    <w:rsid w:val="BEAA666D"/>
    <w:rsid w:val="BF3B40A7"/>
    <w:rsid w:val="BF58941F"/>
    <w:rsid w:val="BF6BD0C2"/>
    <w:rsid w:val="BF7FDD19"/>
    <w:rsid w:val="BFA48CFA"/>
    <w:rsid w:val="BFD8F38D"/>
    <w:rsid w:val="BFDE1817"/>
    <w:rsid w:val="BFF53CE4"/>
    <w:rsid w:val="BFF7CF2D"/>
    <w:rsid w:val="BFF93A1E"/>
    <w:rsid w:val="BFF94545"/>
    <w:rsid w:val="BFFB4DB1"/>
    <w:rsid w:val="BFFD0238"/>
    <w:rsid w:val="BFFDB156"/>
    <w:rsid w:val="BFFDE233"/>
    <w:rsid w:val="BFFDF16B"/>
    <w:rsid w:val="BFFE41A0"/>
    <w:rsid w:val="BFFF6C79"/>
    <w:rsid w:val="C1FE52D6"/>
    <w:rsid w:val="C3EED8AB"/>
    <w:rsid w:val="CBEC1D0F"/>
    <w:rsid w:val="CDF6F032"/>
    <w:rsid w:val="CDFDB6C7"/>
    <w:rsid w:val="CED7F2FD"/>
    <w:rsid w:val="CF770B24"/>
    <w:rsid w:val="CFB7980E"/>
    <w:rsid w:val="CFF331B9"/>
    <w:rsid w:val="D1F7D71C"/>
    <w:rsid w:val="D37DEE1D"/>
    <w:rsid w:val="D37ED268"/>
    <w:rsid w:val="D3EFC9A1"/>
    <w:rsid w:val="D3FF4DAC"/>
    <w:rsid w:val="D3FF9CF5"/>
    <w:rsid w:val="D6377C88"/>
    <w:rsid w:val="D6E6E607"/>
    <w:rsid w:val="D71E875F"/>
    <w:rsid w:val="D8FF2FD7"/>
    <w:rsid w:val="D91F629F"/>
    <w:rsid w:val="D98B82E2"/>
    <w:rsid w:val="D9D38E7C"/>
    <w:rsid w:val="D9D56701"/>
    <w:rsid w:val="DA3E14DD"/>
    <w:rsid w:val="DA7F1934"/>
    <w:rsid w:val="DB9F196F"/>
    <w:rsid w:val="DBA7F890"/>
    <w:rsid w:val="DBABB767"/>
    <w:rsid w:val="DBBEFF25"/>
    <w:rsid w:val="DBDFB926"/>
    <w:rsid w:val="DBFC9521"/>
    <w:rsid w:val="DBFFB526"/>
    <w:rsid w:val="DCFE28F3"/>
    <w:rsid w:val="DD7D630F"/>
    <w:rsid w:val="DDFB297F"/>
    <w:rsid w:val="DE7F6EA4"/>
    <w:rsid w:val="DEDDA092"/>
    <w:rsid w:val="DEEF357D"/>
    <w:rsid w:val="DEFBF21E"/>
    <w:rsid w:val="DF4ED051"/>
    <w:rsid w:val="DF776C95"/>
    <w:rsid w:val="DF7F3306"/>
    <w:rsid w:val="DFAB1DD6"/>
    <w:rsid w:val="DFBF5D27"/>
    <w:rsid w:val="DFDE8893"/>
    <w:rsid w:val="DFDEFEC7"/>
    <w:rsid w:val="DFE3B541"/>
    <w:rsid w:val="DFEA4E50"/>
    <w:rsid w:val="DFEB98EC"/>
    <w:rsid w:val="DFEF405C"/>
    <w:rsid w:val="DFF14101"/>
    <w:rsid w:val="DFF50A43"/>
    <w:rsid w:val="DFFFA93C"/>
    <w:rsid w:val="E0AF815C"/>
    <w:rsid w:val="E47EB3DE"/>
    <w:rsid w:val="E4FE54DA"/>
    <w:rsid w:val="E53F5F0E"/>
    <w:rsid w:val="E5F92F95"/>
    <w:rsid w:val="E5F9B671"/>
    <w:rsid w:val="E67E182E"/>
    <w:rsid w:val="E7D281EC"/>
    <w:rsid w:val="E7EF5FAB"/>
    <w:rsid w:val="E7FF9DEB"/>
    <w:rsid w:val="E7FFF307"/>
    <w:rsid w:val="E8D74C18"/>
    <w:rsid w:val="E96AEFF8"/>
    <w:rsid w:val="E97E238B"/>
    <w:rsid w:val="EAFD7F4E"/>
    <w:rsid w:val="EB5E3624"/>
    <w:rsid w:val="EB5FB0DA"/>
    <w:rsid w:val="EBDF4CA9"/>
    <w:rsid w:val="EBDF69FB"/>
    <w:rsid w:val="EBFEA44C"/>
    <w:rsid w:val="EC7AA8C0"/>
    <w:rsid w:val="EC7F069A"/>
    <w:rsid w:val="EC9BD4D8"/>
    <w:rsid w:val="ED5F8518"/>
    <w:rsid w:val="EDDDAE43"/>
    <w:rsid w:val="EDF33B10"/>
    <w:rsid w:val="EDFF337F"/>
    <w:rsid w:val="EE7C970F"/>
    <w:rsid w:val="EEFF638C"/>
    <w:rsid w:val="EF3FFF25"/>
    <w:rsid w:val="EF5E4240"/>
    <w:rsid w:val="EFF5A55A"/>
    <w:rsid w:val="EFF68C9D"/>
    <w:rsid w:val="EFF7BCF5"/>
    <w:rsid w:val="EFFA2073"/>
    <w:rsid w:val="EFFA2838"/>
    <w:rsid w:val="EFFC3B23"/>
    <w:rsid w:val="F09E6FE8"/>
    <w:rsid w:val="F1FF34A2"/>
    <w:rsid w:val="F29D37E8"/>
    <w:rsid w:val="F2FBFD86"/>
    <w:rsid w:val="F2FF1D41"/>
    <w:rsid w:val="F32509E8"/>
    <w:rsid w:val="F35FDD1C"/>
    <w:rsid w:val="F37D28D9"/>
    <w:rsid w:val="F3BDEE95"/>
    <w:rsid w:val="F3FB384E"/>
    <w:rsid w:val="F3FFCB3C"/>
    <w:rsid w:val="F3FFE368"/>
    <w:rsid w:val="F4FE8162"/>
    <w:rsid w:val="F57D9877"/>
    <w:rsid w:val="F5CBCFF8"/>
    <w:rsid w:val="F5F5F25C"/>
    <w:rsid w:val="F5F673A9"/>
    <w:rsid w:val="F5FF8EF6"/>
    <w:rsid w:val="F62BF7FB"/>
    <w:rsid w:val="F66FDA54"/>
    <w:rsid w:val="F6AA89C7"/>
    <w:rsid w:val="F6FD84CC"/>
    <w:rsid w:val="F6FF2182"/>
    <w:rsid w:val="F76FCDF6"/>
    <w:rsid w:val="F776FED7"/>
    <w:rsid w:val="F77DCC5D"/>
    <w:rsid w:val="F77F723C"/>
    <w:rsid w:val="F7999E64"/>
    <w:rsid w:val="F7DBBA7E"/>
    <w:rsid w:val="F7DD05B1"/>
    <w:rsid w:val="F7DF7CE5"/>
    <w:rsid w:val="F7E85207"/>
    <w:rsid w:val="F7EED094"/>
    <w:rsid w:val="F7F5BB2C"/>
    <w:rsid w:val="F7F67BAE"/>
    <w:rsid w:val="F7F72CA4"/>
    <w:rsid w:val="F7FCBF2F"/>
    <w:rsid w:val="F7FE2ADF"/>
    <w:rsid w:val="F9BD9B47"/>
    <w:rsid w:val="F9FF8979"/>
    <w:rsid w:val="FA2FC71B"/>
    <w:rsid w:val="FABE5338"/>
    <w:rsid w:val="FAD5C637"/>
    <w:rsid w:val="FADDE820"/>
    <w:rsid w:val="FAE30819"/>
    <w:rsid w:val="FAFC79FB"/>
    <w:rsid w:val="FAFF1B4D"/>
    <w:rsid w:val="FAFF867E"/>
    <w:rsid w:val="FB2CF1D9"/>
    <w:rsid w:val="FB5878DB"/>
    <w:rsid w:val="FB6E2EAF"/>
    <w:rsid w:val="FB72668A"/>
    <w:rsid w:val="FB7F705F"/>
    <w:rsid w:val="FB7F943E"/>
    <w:rsid w:val="FB8B9EE1"/>
    <w:rsid w:val="FB9735C0"/>
    <w:rsid w:val="FBA7570C"/>
    <w:rsid w:val="FBB2CEAC"/>
    <w:rsid w:val="FBBF9374"/>
    <w:rsid w:val="FBBFAEBF"/>
    <w:rsid w:val="FBD63EBD"/>
    <w:rsid w:val="FBE7C723"/>
    <w:rsid w:val="FBFA5D51"/>
    <w:rsid w:val="FBFD8E78"/>
    <w:rsid w:val="FBFE9345"/>
    <w:rsid w:val="FBFFA8A1"/>
    <w:rsid w:val="FBFFC9EF"/>
    <w:rsid w:val="FC8F499C"/>
    <w:rsid w:val="FC9B94D2"/>
    <w:rsid w:val="FCCDCD80"/>
    <w:rsid w:val="FCDF2966"/>
    <w:rsid w:val="FCE9E674"/>
    <w:rsid w:val="FCE9F731"/>
    <w:rsid w:val="FCF7E099"/>
    <w:rsid w:val="FDC98D3D"/>
    <w:rsid w:val="FDCB86E8"/>
    <w:rsid w:val="FDCD6D8F"/>
    <w:rsid w:val="FDD748F4"/>
    <w:rsid w:val="FDDD9EF5"/>
    <w:rsid w:val="FDDF5DEE"/>
    <w:rsid w:val="FDDFCD04"/>
    <w:rsid w:val="FDDFEF3E"/>
    <w:rsid w:val="FDEB02D5"/>
    <w:rsid w:val="FDED072B"/>
    <w:rsid w:val="FDEFEBB2"/>
    <w:rsid w:val="FDF611C8"/>
    <w:rsid w:val="FDFC395C"/>
    <w:rsid w:val="FDFE5AE5"/>
    <w:rsid w:val="FDFE8BA3"/>
    <w:rsid w:val="FDFF47AA"/>
    <w:rsid w:val="FDFFD0CF"/>
    <w:rsid w:val="FE1FA761"/>
    <w:rsid w:val="FE5B5576"/>
    <w:rsid w:val="FE6EC54E"/>
    <w:rsid w:val="FE85C306"/>
    <w:rsid w:val="FEBE7E6E"/>
    <w:rsid w:val="FECB0D73"/>
    <w:rsid w:val="FEEF9D11"/>
    <w:rsid w:val="FEF36E2E"/>
    <w:rsid w:val="FEF5E9A3"/>
    <w:rsid w:val="FEF6032D"/>
    <w:rsid w:val="FEFB7353"/>
    <w:rsid w:val="FEFD983F"/>
    <w:rsid w:val="FF17A69A"/>
    <w:rsid w:val="FF3CE92D"/>
    <w:rsid w:val="FF3DF09B"/>
    <w:rsid w:val="FF5331C9"/>
    <w:rsid w:val="FF5B7603"/>
    <w:rsid w:val="FF6FB6C7"/>
    <w:rsid w:val="FF734F99"/>
    <w:rsid w:val="FF7BF25D"/>
    <w:rsid w:val="FF7F10DB"/>
    <w:rsid w:val="FF7F1249"/>
    <w:rsid w:val="FF8B08FF"/>
    <w:rsid w:val="FFA88A54"/>
    <w:rsid w:val="FFBE2BC8"/>
    <w:rsid w:val="FFBF4821"/>
    <w:rsid w:val="FFBFA2A7"/>
    <w:rsid w:val="FFBFCFC9"/>
    <w:rsid w:val="FFDED7E0"/>
    <w:rsid w:val="FFDFEF46"/>
    <w:rsid w:val="FFEC9D40"/>
    <w:rsid w:val="FFED0229"/>
    <w:rsid w:val="FFF60F78"/>
    <w:rsid w:val="FFF6EAE3"/>
    <w:rsid w:val="FFF7A8A1"/>
    <w:rsid w:val="FFFB050D"/>
    <w:rsid w:val="FFFD13F7"/>
    <w:rsid w:val="FFFF1B69"/>
    <w:rsid w:val="FFFF1DCD"/>
    <w:rsid w:val="FFFF49AD"/>
    <w:rsid w:val="FFFF7267"/>
    <w:rsid w:val="FFFF7AA8"/>
    <w:rsid w:val="FFFF7FC7"/>
    <w:rsid w:val="FFFF9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Times New Roman"/>
      <w:szCs w:val="20"/>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customStyle="1" w:styleId="10">
    <w:name w:val="纯文本 字符"/>
    <w:basedOn w:val="8"/>
    <w:link w:val="2"/>
    <w:qFormat/>
    <w:uiPriority w:val="99"/>
    <w:rPr>
      <w:rFonts w:ascii="宋体" w:hAnsi="Courier New" w:eastAsia="宋体" w:cs="Times New Roman"/>
      <w:szCs w:val="2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2020-12-10T08:33:00Z</dcterms:created>
  <dc:creator>Windows User</dc:creator>
  <cp:lastModifiedBy>WPS_1614865836</cp:lastModifiedBy>
  <cp:lastPrinted>2020-12-26T07:17:00Z</cp:lastPrinted>
  <dcterms:modified xsi:type="dcterms:W3CDTF">2023-10-28T11:20:16Z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06D0AA981DCC65D8B9B63B6523C1E323_42</vt:lpwstr>
  </property>
</Properties>
</file>